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ACB" w:rsidRPr="00F30148" w:rsidRDefault="00AA6ACB">
      <w:pPr>
        <w:spacing w:after="0"/>
        <w:ind w:left="120"/>
        <w:rPr>
          <w:lang w:val="ru-RU"/>
        </w:rPr>
      </w:pPr>
      <w:bookmarkStart w:id="0" w:name="block-8967641"/>
    </w:p>
    <w:p w:rsidR="00AA6ACB" w:rsidRDefault="00AA6ACB">
      <w:pPr>
        <w:spacing w:after="0"/>
        <w:ind w:left="120"/>
        <w:rPr>
          <w:rFonts w:ascii="Times New Roman" w:eastAsia="Calibri" w:hAnsi="Times New Roman" w:cs="Times New Roman"/>
          <w:b/>
          <w:color w:val="000000"/>
          <w:sz w:val="28"/>
          <w:lang w:val="ru-RU"/>
        </w:rPr>
      </w:pPr>
    </w:p>
    <w:p w:rsidR="00EC34DE" w:rsidRPr="00EC34DE" w:rsidRDefault="00EC34DE" w:rsidP="00EC34DE">
      <w:pPr>
        <w:spacing w:beforeAutospacing="1" w:after="0" w:line="240" w:lineRule="auto"/>
        <w:jc w:val="center"/>
        <w:rPr>
          <w:rFonts w:ascii="Times New Roman" w:eastAsia="Times New Roman" w:hAnsi="Times New Roman" w:cs="Times New Roman"/>
          <w:color w:val="333333"/>
          <w:sz w:val="21"/>
          <w:szCs w:val="21"/>
          <w:lang w:val="ru-RU" w:eastAsia="ru-RU"/>
        </w:rPr>
      </w:pPr>
      <w:r w:rsidRPr="00EC34DE">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EC34DE" w:rsidRPr="00EC34DE" w:rsidRDefault="00EC34DE" w:rsidP="00EC34DE">
      <w:pPr>
        <w:spacing w:beforeAutospacing="1" w:after="0" w:line="240" w:lineRule="auto"/>
        <w:jc w:val="center"/>
        <w:rPr>
          <w:rFonts w:ascii="Times New Roman" w:eastAsia="Times New Roman" w:hAnsi="Times New Roman" w:cs="Times New Roman"/>
          <w:bCs/>
          <w:color w:val="000000"/>
          <w:sz w:val="28"/>
          <w:szCs w:val="28"/>
          <w:lang w:val="ru-RU" w:eastAsia="ru-RU"/>
        </w:rPr>
      </w:pPr>
      <w:r w:rsidRPr="00EC34DE">
        <w:rPr>
          <w:rFonts w:ascii="Times New Roman" w:eastAsia="Times New Roman" w:hAnsi="Times New Roman" w:cs="Times New Roman"/>
          <w:bCs/>
          <w:color w:val="000000"/>
          <w:sz w:val="28"/>
          <w:szCs w:val="28"/>
          <w:lang w:val="ru-RU" w:eastAsia="ru-RU"/>
        </w:rPr>
        <w:t xml:space="preserve">Министерство образования Омской области  </w:t>
      </w:r>
    </w:p>
    <w:p w:rsidR="00EC34DE" w:rsidRPr="00EC34DE" w:rsidRDefault="00EC34DE" w:rsidP="00EC34DE">
      <w:pPr>
        <w:spacing w:beforeAutospacing="1" w:after="0" w:line="240" w:lineRule="auto"/>
        <w:jc w:val="center"/>
        <w:rPr>
          <w:rFonts w:ascii="Times New Roman" w:eastAsia="Times New Roman" w:hAnsi="Times New Roman" w:cs="Times New Roman"/>
          <w:bCs/>
          <w:color w:val="000000"/>
          <w:sz w:val="28"/>
          <w:szCs w:val="28"/>
          <w:lang w:val="ru-RU" w:eastAsia="ru-RU"/>
        </w:rPr>
      </w:pPr>
      <w:r w:rsidRPr="00EC34DE">
        <w:rPr>
          <w:rFonts w:ascii="Times New Roman" w:eastAsia="Times New Roman" w:hAnsi="Times New Roman" w:cs="Times New Roman"/>
          <w:bCs/>
          <w:color w:val="000000"/>
          <w:sz w:val="28"/>
          <w:szCs w:val="28"/>
          <w:lang w:val="ru-RU" w:eastAsia="ru-RU"/>
        </w:rPr>
        <w:t>Департамент образования Администрации города Омска</w:t>
      </w:r>
    </w:p>
    <w:p w:rsidR="00EC34DE" w:rsidRPr="00EC34DE" w:rsidRDefault="00EC34DE" w:rsidP="00EC34DE">
      <w:pPr>
        <w:spacing w:beforeAutospacing="1" w:after="0" w:line="240" w:lineRule="auto"/>
        <w:jc w:val="center"/>
        <w:rPr>
          <w:rFonts w:ascii="Times New Roman" w:eastAsia="Times New Roman" w:hAnsi="Times New Roman" w:cs="Times New Roman"/>
          <w:color w:val="333333"/>
          <w:sz w:val="21"/>
          <w:szCs w:val="21"/>
          <w:lang w:val="ru-RU" w:eastAsia="ru-RU"/>
        </w:rPr>
      </w:pPr>
      <w:r w:rsidRPr="00EC34DE">
        <w:rPr>
          <w:rFonts w:ascii="Times New Roman" w:eastAsia="Times New Roman" w:hAnsi="Times New Roman" w:cs="Times New Roman"/>
          <w:b/>
          <w:bCs/>
          <w:color w:val="000000"/>
          <w:sz w:val="28"/>
          <w:szCs w:val="28"/>
          <w:lang w:val="ru-RU" w:eastAsia="ru-RU"/>
        </w:rPr>
        <w:t>БОУ г. Омска "Гимназия № 115 "</w:t>
      </w:r>
    </w:p>
    <w:p w:rsidR="00EC34DE" w:rsidRPr="00EC34DE" w:rsidRDefault="00EC34DE" w:rsidP="00EC34DE">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rsidR="00EC34DE" w:rsidRPr="00F30148" w:rsidRDefault="00EC34DE">
      <w:pPr>
        <w:spacing w:after="0"/>
        <w:ind w:left="120"/>
        <w:rPr>
          <w:lang w:val="ru-RU"/>
        </w:rPr>
      </w:pPr>
      <w:bookmarkStart w:id="1" w:name="_GoBack"/>
      <w:bookmarkEnd w:id="1"/>
    </w:p>
    <w:p w:rsidR="00AA6ACB" w:rsidRPr="00F30148" w:rsidRDefault="00AA6ACB">
      <w:pPr>
        <w:spacing w:after="0"/>
        <w:ind w:left="120"/>
        <w:rPr>
          <w:lang w:val="ru-RU"/>
        </w:rPr>
      </w:pPr>
    </w:p>
    <w:p w:rsidR="00AA6ACB" w:rsidRPr="00F30148" w:rsidRDefault="00AA6AC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C34DE" w:rsidTr="000D4161">
        <w:tc>
          <w:tcPr>
            <w:tcW w:w="3114" w:type="dxa"/>
          </w:tcPr>
          <w:p w:rsidR="00C53FFE" w:rsidRPr="0040209D" w:rsidRDefault="00EC34D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C34D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C34D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A6ACB" w:rsidRPr="00F30148" w:rsidRDefault="00AA6ACB">
      <w:pPr>
        <w:spacing w:after="0"/>
        <w:ind w:left="120"/>
        <w:rPr>
          <w:lang w:val="ru-RU"/>
        </w:rPr>
      </w:pPr>
    </w:p>
    <w:p w:rsidR="00AA6ACB" w:rsidRPr="00F30148" w:rsidRDefault="00AA6ACB">
      <w:pPr>
        <w:spacing w:after="0"/>
        <w:ind w:left="120"/>
        <w:rPr>
          <w:lang w:val="ru-RU"/>
        </w:rPr>
      </w:pPr>
    </w:p>
    <w:p w:rsidR="00AA6ACB" w:rsidRPr="00F30148" w:rsidRDefault="00AA6ACB">
      <w:pPr>
        <w:spacing w:after="0"/>
        <w:ind w:left="120"/>
        <w:rPr>
          <w:lang w:val="ru-RU"/>
        </w:rPr>
      </w:pPr>
    </w:p>
    <w:p w:rsidR="00AA6ACB" w:rsidRPr="00F30148" w:rsidRDefault="00AA6ACB">
      <w:pPr>
        <w:spacing w:after="0"/>
        <w:ind w:left="120"/>
        <w:rPr>
          <w:lang w:val="ru-RU"/>
        </w:rPr>
      </w:pPr>
    </w:p>
    <w:p w:rsidR="00AA6ACB" w:rsidRPr="00F30148" w:rsidRDefault="00AA6ACB">
      <w:pPr>
        <w:spacing w:after="0"/>
        <w:ind w:left="120"/>
        <w:rPr>
          <w:lang w:val="ru-RU"/>
        </w:rPr>
      </w:pPr>
    </w:p>
    <w:p w:rsidR="00AA6ACB" w:rsidRPr="00F30148" w:rsidRDefault="00706498">
      <w:pPr>
        <w:spacing w:after="0" w:line="408" w:lineRule="auto"/>
        <w:ind w:left="120"/>
        <w:jc w:val="center"/>
        <w:rPr>
          <w:lang w:val="ru-RU"/>
        </w:rPr>
      </w:pPr>
      <w:r w:rsidRPr="00F30148">
        <w:rPr>
          <w:rFonts w:ascii="Times New Roman" w:hAnsi="Times New Roman"/>
          <w:b/>
          <w:color w:val="000000"/>
          <w:sz w:val="28"/>
          <w:lang w:val="ru-RU"/>
        </w:rPr>
        <w:t>РАБОЧАЯ ПРОГРАММА</w:t>
      </w:r>
    </w:p>
    <w:p w:rsidR="00AA6ACB" w:rsidRPr="00F30148" w:rsidRDefault="00706498">
      <w:pPr>
        <w:spacing w:after="0" w:line="408" w:lineRule="auto"/>
        <w:ind w:left="120"/>
        <w:jc w:val="center"/>
        <w:rPr>
          <w:lang w:val="ru-RU"/>
        </w:rPr>
      </w:pPr>
      <w:r w:rsidRPr="00F30148">
        <w:rPr>
          <w:rFonts w:ascii="Times New Roman" w:hAnsi="Times New Roman"/>
          <w:color w:val="000000"/>
          <w:sz w:val="28"/>
          <w:lang w:val="ru-RU"/>
        </w:rPr>
        <w:t>(</w:t>
      </w:r>
      <w:r>
        <w:rPr>
          <w:rFonts w:ascii="Times New Roman" w:hAnsi="Times New Roman"/>
          <w:color w:val="000000"/>
          <w:sz w:val="28"/>
        </w:rPr>
        <w:t>ID</w:t>
      </w:r>
      <w:r w:rsidRPr="00F30148">
        <w:rPr>
          <w:rFonts w:ascii="Times New Roman" w:hAnsi="Times New Roman"/>
          <w:color w:val="000000"/>
          <w:sz w:val="28"/>
          <w:lang w:val="ru-RU"/>
        </w:rPr>
        <w:t xml:space="preserve"> 1253913)</w:t>
      </w:r>
    </w:p>
    <w:p w:rsidR="00AA6ACB" w:rsidRPr="00F30148" w:rsidRDefault="00AA6ACB">
      <w:pPr>
        <w:spacing w:after="0"/>
        <w:ind w:left="120"/>
        <w:jc w:val="center"/>
        <w:rPr>
          <w:lang w:val="ru-RU"/>
        </w:rPr>
      </w:pPr>
    </w:p>
    <w:p w:rsidR="00AA6ACB" w:rsidRPr="00F30148" w:rsidRDefault="00706498">
      <w:pPr>
        <w:spacing w:after="0" w:line="408" w:lineRule="auto"/>
        <w:ind w:left="120"/>
        <w:jc w:val="center"/>
        <w:rPr>
          <w:lang w:val="ru-RU"/>
        </w:rPr>
      </w:pPr>
      <w:r w:rsidRPr="00F30148">
        <w:rPr>
          <w:rFonts w:ascii="Times New Roman" w:hAnsi="Times New Roman"/>
          <w:b/>
          <w:color w:val="000000"/>
          <w:sz w:val="28"/>
          <w:lang w:val="ru-RU"/>
        </w:rPr>
        <w:t>учебного предмета «История» (углублённый уровень)</w:t>
      </w:r>
    </w:p>
    <w:p w:rsidR="00AA6ACB" w:rsidRPr="00F30148" w:rsidRDefault="00706498">
      <w:pPr>
        <w:spacing w:after="0" w:line="408" w:lineRule="auto"/>
        <w:ind w:left="120"/>
        <w:jc w:val="center"/>
        <w:rPr>
          <w:lang w:val="ru-RU"/>
        </w:rPr>
      </w:pPr>
      <w:r w:rsidRPr="00F30148">
        <w:rPr>
          <w:rFonts w:ascii="Times New Roman" w:hAnsi="Times New Roman"/>
          <w:color w:val="000000"/>
          <w:sz w:val="28"/>
          <w:lang w:val="ru-RU"/>
        </w:rPr>
        <w:t xml:space="preserve">для обучающихся 10 – 11 классов </w:t>
      </w:r>
    </w:p>
    <w:p w:rsidR="00AA6ACB" w:rsidRPr="00F30148" w:rsidRDefault="00AA6ACB">
      <w:pPr>
        <w:spacing w:after="0"/>
        <w:ind w:left="120"/>
        <w:jc w:val="center"/>
        <w:rPr>
          <w:lang w:val="ru-RU"/>
        </w:rPr>
      </w:pPr>
    </w:p>
    <w:p w:rsidR="00AA6ACB" w:rsidRPr="00F30148" w:rsidRDefault="00AA6ACB">
      <w:pPr>
        <w:spacing w:after="0"/>
        <w:ind w:left="120"/>
        <w:jc w:val="center"/>
        <w:rPr>
          <w:lang w:val="ru-RU"/>
        </w:rPr>
      </w:pPr>
    </w:p>
    <w:p w:rsidR="00AA6ACB" w:rsidRPr="00F30148" w:rsidRDefault="00AA6ACB">
      <w:pPr>
        <w:spacing w:after="0"/>
        <w:ind w:left="120"/>
        <w:jc w:val="center"/>
        <w:rPr>
          <w:lang w:val="ru-RU"/>
        </w:rPr>
      </w:pPr>
    </w:p>
    <w:p w:rsidR="00AA6ACB" w:rsidRPr="00F30148" w:rsidRDefault="00AA6ACB">
      <w:pPr>
        <w:spacing w:after="0"/>
        <w:ind w:left="120"/>
        <w:jc w:val="center"/>
        <w:rPr>
          <w:lang w:val="ru-RU"/>
        </w:rPr>
      </w:pPr>
    </w:p>
    <w:p w:rsidR="00AA6ACB" w:rsidRPr="00F30148" w:rsidRDefault="00AA6ACB">
      <w:pPr>
        <w:spacing w:after="0"/>
        <w:ind w:left="120"/>
        <w:jc w:val="center"/>
        <w:rPr>
          <w:lang w:val="ru-RU"/>
        </w:rPr>
      </w:pPr>
    </w:p>
    <w:p w:rsidR="00AA6ACB" w:rsidRPr="00F30148" w:rsidRDefault="00AA6ACB">
      <w:pPr>
        <w:spacing w:after="0"/>
        <w:ind w:left="120"/>
        <w:jc w:val="center"/>
        <w:rPr>
          <w:lang w:val="ru-RU"/>
        </w:rPr>
      </w:pPr>
    </w:p>
    <w:p w:rsidR="00AA6ACB" w:rsidRPr="00F30148" w:rsidRDefault="00AA6ACB">
      <w:pPr>
        <w:spacing w:after="0"/>
        <w:ind w:left="120"/>
        <w:jc w:val="center"/>
        <w:rPr>
          <w:lang w:val="ru-RU"/>
        </w:rPr>
      </w:pPr>
    </w:p>
    <w:p w:rsidR="00AA6ACB" w:rsidRPr="00F30148" w:rsidRDefault="00AA6ACB">
      <w:pPr>
        <w:spacing w:after="0"/>
        <w:ind w:left="120"/>
        <w:jc w:val="center"/>
        <w:rPr>
          <w:lang w:val="ru-RU"/>
        </w:rPr>
      </w:pPr>
    </w:p>
    <w:p w:rsidR="00AA6ACB" w:rsidRPr="00F30148" w:rsidRDefault="00AA6ACB">
      <w:pPr>
        <w:spacing w:after="0"/>
        <w:ind w:left="120"/>
        <w:jc w:val="center"/>
        <w:rPr>
          <w:lang w:val="ru-RU"/>
        </w:rPr>
      </w:pPr>
    </w:p>
    <w:p w:rsidR="00AA6ACB" w:rsidRPr="00F30148" w:rsidRDefault="00AA6ACB">
      <w:pPr>
        <w:spacing w:after="0"/>
        <w:ind w:left="120"/>
        <w:jc w:val="center"/>
        <w:rPr>
          <w:lang w:val="ru-RU"/>
        </w:rPr>
      </w:pPr>
    </w:p>
    <w:p w:rsidR="00AA6ACB" w:rsidRPr="00F30148" w:rsidRDefault="00AA6ACB">
      <w:pPr>
        <w:spacing w:after="0"/>
        <w:ind w:left="120"/>
        <w:jc w:val="center"/>
        <w:rPr>
          <w:lang w:val="ru-RU"/>
        </w:rPr>
      </w:pPr>
    </w:p>
    <w:p w:rsidR="00AA6ACB" w:rsidRPr="00F30148" w:rsidRDefault="00AA6ACB">
      <w:pPr>
        <w:spacing w:after="0"/>
        <w:ind w:left="120"/>
        <w:jc w:val="center"/>
        <w:rPr>
          <w:lang w:val="ru-RU"/>
        </w:rPr>
      </w:pPr>
    </w:p>
    <w:p w:rsidR="00AA6ACB" w:rsidRPr="00F30148" w:rsidRDefault="00AA6ACB">
      <w:pPr>
        <w:spacing w:after="0"/>
        <w:ind w:left="120"/>
        <w:jc w:val="center"/>
        <w:rPr>
          <w:lang w:val="ru-RU"/>
        </w:rPr>
      </w:pPr>
    </w:p>
    <w:p w:rsidR="00AA6ACB" w:rsidRPr="00F30148" w:rsidRDefault="00AA6ACB">
      <w:pPr>
        <w:spacing w:after="0"/>
        <w:ind w:left="120"/>
        <w:rPr>
          <w:lang w:val="ru-RU"/>
        </w:rPr>
      </w:pPr>
    </w:p>
    <w:p w:rsidR="00AA6ACB" w:rsidRPr="00F30148" w:rsidRDefault="00AA6ACB">
      <w:pPr>
        <w:rPr>
          <w:lang w:val="ru-RU"/>
        </w:rPr>
        <w:sectPr w:rsidR="00AA6ACB" w:rsidRPr="00F30148">
          <w:pgSz w:w="11906" w:h="16383"/>
          <w:pgMar w:top="1134" w:right="850" w:bottom="1134" w:left="1701" w:header="720" w:footer="720" w:gutter="0"/>
          <w:cols w:space="720"/>
        </w:sectPr>
      </w:pPr>
    </w:p>
    <w:p w:rsidR="00AA6ACB" w:rsidRPr="00F30148" w:rsidRDefault="00706498">
      <w:pPr>
        <w:spacing w:after="0" w:line="264" w:lineRule="auto"/>
        <w:ind w:left="120"/>
        <w:jc w:val="both"/>
        <w:rPr>
          <w:lang w:val="ru-RU"/>
        </w:rPr>
      </w:pPr>
      <w:bookmarkStart w:id="2" w:name="block-8967639"/>
      <w:bookmarkEnd w:id="0"/>
      <w:r w:rsidRPr="00F30148">
        <w:rPr>
          <w:rFonts w:ascii="Times New Roman" w:hAnsi="Times New Roman"/>
          <w:b/>
          <w:color w:val="000000"/>
          <w:sz w:val="28"/>
          <w:lang w:val="ru-RU"/>
        </w:rPr>
        <w:lastRenderedPageBreak/>
        <w:t>ПОЯСНИТЕЛЬНАЯ ЗАПИСКА</w:t>
      </w:r>
    </w:p>
    <w:p w:rsidR="00AA6ACB" w:rsidRPr="00F30148" w:rsidRDefault="00AA6ACB">
      <w:pPr>
        <w:spacing w:after="0" w:line="264" w:lineRule="auto"/>
        <w:ind w:left="120"/>
        <w:jc w:val="both"/>
        <w:rPr>
          <w:lang w:val="ru-RU"/>
        </w:rPr>
      </w:pP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30148">
        <w:rPr>
          <w:rFonts w:ascii="Times New Roman" w:hAnsi="Times New Roman"/>
          <w:color w:val="000000"/>
          <w:sz w:val="28"/>
          <w:lang w:val="ru-RU"/>
        </w:rPr>
        <w:t>–</w:t>
      </w:r>
      <w:r>
        <w:rPr>
          <w:rFonts w:ascii="Times New Roman" w:hAnsi="Times New Roman"/>
          <w:color w:val="000000"/>
          <w:sz w:val="28"/>
        </w:rPr>
        <w:t>XXI</w:t>
      </w:r>
      <w:r w:rsidRPr="00F30148">
        <w:rPr>
          <w:rFonts w:ascii="Times New Roman" w:hAnsi="Times New Roman"/>
          <w:color w:val="000000"/>
          <w:sz w:val="28"/>
          <w:lang w:val="ru-RU"/>
        </w:rPr>
        <w:t xml:space="preserve"> вв.;</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AA6ACB" w:rsidRPr="00F30148" w:rsidRDefault="00706498">
      <w:pPr>
        <w:spacing w:after="0" w:line="264" w:lineRule="auto"/>
        <w:ind w:firstLine="600"/>
        <w:jc w:val="both"/>
        <w:rPr>
          <w:lang w:val="ru-RU"/>
        </w:rPr>
      </w:pPr>
      <w:bookmarkStart w:id="3" w:name="82a3c4d4-6016-4b94-88b2-2315f4be4bed"/>
      <w:r w:rsidRPr="00F30148">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3"/>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AA6ACB" w:rsidRPr="00F30148" w:rsidRDefault="00706498">
      <w:pPr>
        <w:spacing w:after="0" w:line="264" w:lineRule="auto"/>
        <w:ind w:firstLine="600"/>
        <w:jc w:val="right"/>
        <w:rPr>
          <w:lang w:val="ru-RU"/>
        </w:rPr>
      </w:pPr>
      <w:r w:rsidRPr="00F30148">
        <w:rPr>
          <w:rFonts w:ascii="Times New Roman" w:hAnsi="Times New Roman"/>
          <w:color w:val="000000"/>
          <w:sz w:val="28"/>
          <w:lang w:val="ru-RU"/>
        </w:rPr>
        <w:t>Таблица 1</w:t>
      </w:r>
    </w:p>
    <w:p w:rsidR="00AA6ACB" w:rsidRPr="00F30148" w:rsidRDefault="00706498">
      <w:pPr>
        <w:spacing w:after="0" w:line="264" w:lineRule="auto"/>
        <w:ind w:firstLine="600"/>
        <w:jc w:val="center"/>
        <w:rPr>
          <w:lang w:val="ru-RU"/>
        </w:rPr>
      </w:pPr>
      <w:r w:rsidRPr="00F30148">
        <w:rPr>
          <w:rFonts w:ascii="Times New Roman" w:hAnsi="Times New Roman"/>
          <w:color w:val="000000"/>
          <w:sz w:val="28"/>
          <w:lang w:val="ru-RU"/>
        </w:rPr>
        <w:t xml:space="preserve">Распределение учебных часов по учебным курсам отечественной </w:t>
      </w:r>
    </w:p>
    <w:p w:rsidR="00AA6ACB" w:rsidRPr="00F30148" w:rsidRDefault="00706498">
      <w:pPr>
        <w:spacing w:after="0" w:line="264" w:lineRule="auto"/>
        <w:ind w:firstLine="600"/>
        <w:jc w:val="center"/>
        <w:rPr>
          <w:lang w:val="ru-RU"/>
        </w:rPr>
      </w:pPr>
      <w:r w:rsidRPr="00F30148">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AA6ACB">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AA6ACB" w:rsidRDefault="00706498">
            <w:pPr>
              <w:spacing w:after="0"/>
              <w:ind w:left="233"/>
              <w:jc w:val="center"/>
            </w:pPr>
            <w:proofErr w:type="spellStart"/>
            <w:r>
              <w:rPr>
                <w:rFonts w:ascii="Times New Roman" w:hAnsi="Times New Roman"/>
                <w:color w:val="000000"/>
                <w:sz w:val="24"/>
              </w:rPr>
              <w:t>Класс</w:t>
            </w:r>
            <w:proofErr w:type="spellEnd"/>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AA6ACB" w:rsidRDefault="00706498">
            <w:pPr>
              <w:spacing w:after="0"/>
              <w:ind w:left="233"/>
              <w:jc w:val="center"/>
            </w:pP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AA6ACB" w:rsidRDefault="00706498">
            <w:pPr>
              <w:spacing w:after="0"/>
              <w:ind w:left="233"/>
              <w:jc w:val="center"/>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AA6ACB" w:rsidRDefault="00706498">
            <w:pPr>
              <w:spacing w:after="0"/>
              <w:ind w:left="233"/>
              <w:jc w:val="center"/>
            </w:pPr>
            <w:r w:rsidRPr="00F30148">
              <w:rPr>
                <w:rFonts w:ascii="Times New Roman" w:hAnsi="Times New Roman"/>
                <w:color w:val="000000"/>
                <w:sz w:val="24"/>
                <w:lang w:val="ru-RU"/>
              </w:rPr>
              <w:t xml:space="preserve">Обобщающее повторение по курсу «История </w:t>
            </w:r>
            <w:proofErr w:type="spellStart"/>
            <w:r w:rsidRPr="00F30148">
              <w:rPr>
                <w:rFonts w:ascii="Times New Roman" w:hAnsi="Times New Roman"/>
                <w:color w:val="000000"/>
                <w:sz w:val="24"/>
                <w:lang w:val="ru-RU"/>
              </w:rPr>
              <w:t>Россиис</w:t>
            </w:r>
            <w:proofErr w:type="spellEnd"/>
            <w:r w:rsidRPr="00F30148">
              <w:rPr>
                <w:rFonts w:ascii="Times New Roman" w:hAnsi="Times New Roman"/>
                <w:color w:val="000000"/>
                <w:sz w:val="24"/>
                <w:lang w:val="ru-RU"/>
              </w:rPr>
              <w:t xml:space="preserve"> древнейших времен до 1914 г.» </w:t>
            </w:r>
            <w:r>
              <w:rPr>
                <w:rFonts w:ascii="Times New Roman" w:hAnsi="Times New Roman"/>
                <w:color w:val="000000"/>
                <w:sz w:val="24"/>
              </w:rPr>
              <w:t>(ч)</w:t>
            </w:r>
          </w:p>
        </w:tc>
      </w:tr>
      <w:tr w:rsidR="00AA6ACB">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AA6ACB" w:rsidRDefault="00706498">
            <w:pPr>
              <w:spacing w:after="0"/>
              <w:ind w:left="233"/>
              <w:jc w:val="center"/>
            </w:pPr>
            <w:r>
              <w:rPr>
                <w:rFonts w:ascii="Times New Roman" w:hAnsi="Times New Roman"/>
                <w:color w:val="000000"/>
                <w:sz w:val="24"/>
              </w:rPr>
              <w:t xml:space="preserve">10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AA6ACB" w:rsidRDefault="00706498">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AA6ACB" w:rsidRDefault="00706498">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AA6ACB" w:rsidRDefault="00706498">
            <w:pPr>
              <w:spacing w:after="0"/>
              <w:ind w:left="233"/>
              <w:jc w:val="center"/>
            </w:pPr>
            <w:r>
              <w:rPr>
                <w:rFonts w:ascii="Times New Roman" w:hAnsi="Times New Roman"/>
                <w:color w:val="000000"/>
                <w:sz w:val="24"/>
              </w:rPr>
              <w:t>–</w:t>
            </w:r>
          </w:p>
        </w:tc>
      </w:tr>
      <w:tr w:rsidR="00AA6ACB">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AA6ACB" w:rsidRDefault="00706498">
            <w:pPr>
              <w:spacing w:after="0"/>
              <w:ind w:left="233"/>
              <w:jc w:val="center"/>
            </w:pPr>
            <w:r>
              <w:rPr>
                <w:rFonts w:ascii="Times New Roman" w:hAnsi="Times New Roman"/>
                <w:color w:val="000000"/>
                <w:sz w:val="24"/>
              </w:rPr>
              <w:t xml:space="preserve">11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AA6ACB" w:rsidRDefault="00706498">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AA6ACB" w:rsidRDefault="00706498">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AA6ACB" w:rsidRDefault="00706498">
            <w:pPr>
              <w:spacing w:after="0"/>
              <w:ind w:left="233"/>
              <w:jc w:val="center"/>
            </w:pPr>
            <w:r>
              <w:rPr>
                <w:rFonts w:ascii="Times New Roman" w:hAnsi="Times New Roman"/>
                <w:color w:val="000000"/>
                <w:sz w:val="24"/>
              </w:rPr>
              <w:t>34</w:t>
            </w:r>
          </w:p>
        </w:tc>
      </w:tr>
    </w:tbl>
    <w:p w:rsidR="00AA6ACB" w:rsidRDefault="00AA6ACB">
      <w:pPr>
        <w:sectPr w:rsidR="00AA6ACB">
          <w:pgSz w:w="11906" w:h="16383"/>
          <w:pgMar w:top="1134" w:right="850" w:bottom="1134" w:left="1701" w:header="720" w:footer="720" w:gutter="0"/>
          <w:cols w:space="720"/>
        </w:sectPr>
      </w:pPr>
    </w:p>
    <w:p w:rsidR="00AA6ACB" w:rsidRDefault="00706498">
      <w:pPr>
        <w:spacing w:after="0" w:line="264" w:lineRule="auto"/>
        <w:ind w:left="120"/>
        <w:jc w:val="both"/>
      </w:pPr>
      <w:bookmarkStart w:id="4" w:name="block-8967642"/>
      <w:bookmarkEnd w:id="2"/>
      <w:r>
        <w:rPr>
          <w:rFonts w:ascii="Times New Roman" w:hAnsi="Times New Roman"/>
          <w:b/>
          <w:color w:val="000000"/>
          <w:sz w:val="28"/>
        </w:rPr>
        <w:lastRenderedPageBreak/>
        <w:t>СОДЕРЖАНИЕ ОБУЧЕНИЯ</w:t>
      </w:r>
    </w:p>
    <w:p w:rsidR="00AA6ACB" w:rsidRDefault="00AA6ACB">
      <w:pPr>
        <w:spacing w:after="0" w:line="264" w:lineRule="auto"/>
        <w:ind w:left="120"/>
        <w:jc w:val="both"/>
      </w:pPr>
    </w:p>
    <w:p w:rsidR="00AA6ACB" w:rsidRDefault="00706498">
      <w:pPr>
        <w:spacing w:after="0" w:line="264" w:lineRule="auto"/>
        <w:ind w:left="120"/>
        <w:jc w:val="both"/>
      </w:pPr>
      <w:r>
        <w:rPr>
          <w:rFonts w:ascii="Times New Roman" w:hAnsi="Times New Roman"/>
          <w:b/>
          <w:color w:val="000000"/>
          <w:sz w:val="28"/>
        </w:rPr>
        <w:t>10 КЛАСС</w:t>
      </w:r>
    </w:p>
    <w:p w:rsidR="00AA6ACB" w:rsidRDefault="00AA6ACB">
      <w:pPr>
        <w:spacing w:after="0" w:line="264" w:lineRule="auto"/>
        <w:ind w:left="120"/>
        <w:jc w:val="both"/>
      </w:pPr>
    </w:p>
    <w:p w:rsidR="00AA6ACB" w:rsidRDefault="00706498">
      <w:pPr>
        <w:spacing w:after="0" w:line="264" w:lineRule="auto"/>
        <w:ind w:firstLine="600"/>
        <w:jc w:val="both"/>
      </w:pPr>
      <w:proofErr w:type="spellStart"/>
      <w:r>
        <w:rPr>
          <w:rFonts w:ascii="Times New Roman" w:hAnsi="Times New Roman"/>
          <w:b/>
          <w:color w:val="000000"/>
          <w:sz w:val="28"/>
        </w:rPr>
        <w:t>Всеобщая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история</w:t>
      </w:r>
      <w:proofErr w:type="spellEnd"/>
      <w:r>
        <w:rPr>
          <w:rFonts w:ascii="Times New Roman" w:hAnsi="Times New Roman"/>
          <w:b/>
          <w:color w:val="000000"/>
          <w:sz w:val="28"/>
        </w:rPr>
        <w:t xml:space="preserve">. 1914–1945 </w:t>
      </w:r>
      <w:proofErr w:type="spellStart"/>
      <w:r>
        <w:rPr>
          <w:rFonts w:ascii="Times New Roman" w:hAnsi="Times New Roman"/>
          <w:b/>
          <w:color w:val="000000"/>
          <w:sz w:val="28"/>
        </w:rPr>
        <w:t>гг</w:t>
      </w:r>
      <w:proofErr w:type="spellEnd"/>
      <w:r>
        <w:rPr>
          <w:rFonts w:ascii="Times New Roman" w:hAnsi="Times New Roman"/>
          <w:b/>
          <w:color w:val="000000"/>
          <w:sz w:val="28"/>
        </w:rPr>
        <w:t xml:space="preserve">.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Введение</w:t>
      </w:r>
      <w:r w:rsidRPr="00F30148">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F30148">
        <w:rPr>
          <w:rFonts w:ascii="Times New Roman" w:hAnsi="Times New Roman"/>
          <w:color w:val="000000"/>
          <w:sz w:val="28"/>
          <w:lang w:val="ru-RU"/>
        </w:rPr>
        <w:t xml:space="preserve"> в. Ключевые процессы и события Новейшей истории.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Мир накануне и в годы Первой мировой войны </w:t>
      </w:r>
      <w:r w:rsidRPr="00F30148">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F30148">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F30148">
        <w:rPr>
          <w:rFonts w:ascii="Times New Roman" w:hAnsi="Times New Roman"/>
          <w:color w:val="000000"/>
          <w:sz w:val="28"/>
          <w:lang w:val="ru-RU"/>
        </w:rPr>
        <w:t xml:space="preserve"> – начале ХХ 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F30148">
        <w:rPr>
          <w:rFonts w:ascii="Times New Roman" w:hAnsi="Times New Roman"/>
          <w:color w:val="000000"/>
          <w:sz w:val="28"/>
          <w:lang w:val="ru-RU"/>
        </w:rPr>
        <w:t>Верденское</w:t>
      </w:r>
      <w:proofErr w:type="spellEnd"/>
      <w:r w:rsidRPr="00F30148">
        <w:rPr>
          <w:rFonts w:ascii="Times New Roman" w:hAnsi="Times New Roman"/>
          <w:color w:val="000000"/>
          <w:sz w:val="28"/>
          <w:lang w:val="ru-RU"/>
        </w:rPr>
        <w:t xml:space="preserve"> сражение. Битва на Сомме. </w:t>
      </w:r>
      <w:proofErr w:type="spellStart"/>
      <w:r w:rsidRPr="00F30148">
        <w:rPr>
          <w:rFonts w:ascii="Times New Roman" w:hAnsi="Times New Roman"/>
          <w:color w:val="000000"/>
          <w:sz w:val="28"/>
          <w:lang w:val="ru-RU"/>
        </w:rPr>
        <w:t>Ютландское</w:t>
      </w:r>
      <w:proofErr w:type="spellEnd"/>
      <w:r w:rsidRPr="00F30148">
        <w:rPr>
          <w:rFonts w:ascii="Times New Roman" w:hAnsi="Times New Roman"/>
          <w:color w:val="000000"/>
          <w:sz w:val="28"/>
          <w:lang w:val="ru-RU"/>
        </w:rPr>
        <w:t xml:space="preserve"> морское сражение. Вступление в войну Румынии.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Мир в 1918–1939 гг.</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От войны к миру</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Страны Европы и Северной Америки в 1920–1930‑е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F30148">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w:t>
      </w:r>
      <w:proofErr w:type="spellStart"/>
      <w:r w:rsidRPr="00F30148">
        <w:rPr>
          <w:rFonts w:ascii="Times New Roman" w:hAnsi="Times New Roman"/>
          <w:color w:val="000000"/>
          <w:sz w:val="28"/>
          <w:lang w:val="ru-RU"/>
        </w:rPr>
        <w:t>Франкистский</w:t>
      </w:r>
      <w:proofErr w:type="spellEnd"/>
      <w:r w:rsidRPr="00F30148">
        <w:rPr>
          <w:rFonts w:ascii="Times New Roman" w:hAnsi="Times New Roman"/>
          <w:color w:val="000000"/>
          <w:sz w:val="28"/>
          <w:lang w:val="ru-RU"/>
        </w:rP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Страны Азии в 1918–1930-х гг.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F30148">
        <w:rPr>
          <w:rFonts w:ascii="Times New Roman" w:hAnsi="Times New Roman"/>
          <w:color w:val="000000"/>
          <w:sz w:val="28"/>
          <w:lang w:val="ru-RU"/>
        </w:rPr>
        <w:t>Кемаля</w:t>
      </w:r>
      <w:proofErr w:type="spellEnd"/>
      <w:r w:rsidRPr="00F30148">
        <w:rPr>
          <w:rFonts w:ascii="Times New Roman" w:hAnsi="Times New Roman"/>
          <w:color w:val="000000"/>
          <w:sz w:val="28"/>
          <w:lang w:val="ru-RU"/>
        </w:rPr>
        <w:t xml:space="preserve"> </w:t>
      </w:r>
      <w:proofErr w:type="spellStart"/>
      <w:r w:rsidRPr="00F30148">
        <w:rPr>
          <w:rFonts w:ascii="Times New Roman" w:hAnsi="Times New Roman"/>
          <w:color w:val="000000"/>
          <w:sz w:val="28"/>
          <w:lang w:val="ru-RU"/>
        </w:rPr>
        <w:t>Ататюрка</w:t>
      </w:r>
      <w:proofErr w:type="spellEnd"/>
      <w:r w:rsidRPr="00F30148">
        <w:rPr>
          <w:rFonts w:ascii="Times New Roman" w:hAnsi="Times New Roman"/>
          <w:color w:val="000000"/>
          <w:sz w:val="28"/>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lastRenderedPageBreak/>
        <w:t xml:space="preserve">Страны Латинской Америки в первой трети ХХ 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Международные отношения в 1920–1930-х гг.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Версальская система и реалии 1920-х гг. Планы </w:t>
      </w:r>
      <w:proofErr w:type="spellStart"/>
      <w:r w:rsidRPr="00F30148">
        <w:rPr>
          <w:rFonts w:ascii="Times New Roman" w:hAnsi="Times New Roman"/>
          <w:color w:val="000000"/>
          <w:sz w:val="28"/>
          <w:lang w:val="ru-RU"/>
        </w:rPr>
        <w:t>Дауэса</w:t>
      </w:r>
      <w:proofErr w:type="spellEnd"/>
      <w:r w:rsidRPr="00F30148">
        <w:rPr>
          <w:rFonts w:ascii="Times New Roman" w:hAnsi="Times New Roman"/>
          <w:color w:val="000000"/>
          <w:sz w:val="28"/>
          <w:lang w:val="ru-RU"/>
        </w:rPr>
        <w:t xml:space="preserve"> и Юнга. Советское государство в международных отношениях в 1920‑х гг. Пакт </w:t>
      </w:r>
      <w:proofErr w:type="spellStart"/>
      <w:r w:rsidRPr="00F30148">
        <w:rPr>
          <w:rFonts w:ascii="Times New Roman" w:hAnsi="Times New Roman"/>
          <w:color w:val="000000"/>
          <w:sz w:val="28"/>
          <w:lang w:val="ru-RU"/>
        </w:rPr>
        <w:t>Бриана</w:t>
      </w:r>
      <w:proofErr w:type="spellEnd"/>
      <w:r w:rsidRPr="00F30148">
        <w:rPr>
          <w:rFonts w:ascii="Times New Roman" w:hAnsi="Times New Roman"/>
          <w:color w:val="000000"/>
          <w:sz w:val="28"/>
          <w:lang w:val="ru-RU"/>
        </w:rPr>
        <w:t xml:space="preserve">–Келлога. «Эра пацифизма».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Развитие культуры в 1914–1930-х гг.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Вторая мировая война</w:t>
      </w:r>
      <w:r w:rsidRPr="00F30148">
        <w:rPr>
          <w:rFonts w:ascii="Times New Roman" w:hAnsi="Times New Roman"/>
          <w:color w:val="000000"/>
          <w:sz w:val="28"/>
          <w:lang w:val="ru-RU"/>
        </w:rPr>
        <w:t xml:space="preserve"> (рекомендуется изучать данную тему </w:t>
      </w:r>
      <w:proofErr w:type="spellStart"/>
      <w:r w:rsidRPr="00F30148">
        <w:rPr>
          <w:rFonts w:ascii="Times New Roman" w:hAnsi="Times New Roman"/>
          <w:color w:val="000000"/>
          <w:sz w:val="28"/>
          <w:lang w:val="ru-RU"/>
        </w:rPr>
        <w:t>объединенно</w:t>
      </w:r>
      <w:proofErr w:type="spellEnd"/>
      <w:r w:rsidRPr="00F30148">
        <w:rPr>
          <w:rFonts w:ascii="Times New Roman" w:hAnsi="Times New Roman"/>
          <w:color w:val="000000"/>
          <w:sz w:val="28"/>
          <w:lang w:val="ru-RU"/>
        </w:rPr>
        <w:t xml:space="preserve"> с темой «Великая Отечественная война (1941–1945)» курса истории России).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F30148">
        <w:rPr>
          <w:rFonts w:ascii="Times New Roman" w:hAnsi="Times New Roman"/>
          <w:color w:val="000000"/>
          <w:sz w:val="28"/>
          <w:lang w:val="ru-RU"/>
        </w:rPr>
        <w:lastRenderedPageBreak/>
        <w:t>«Ост»).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sidRPr="00F30148">
        <w:rPr>
          <w:rFonts w:ascii="Times New Roman" w:hAnsi="Times New Roman"/>
          <w:color w:val="000000"/>
          <w:sz w:val="28"/>
          <w:lang w:val="ru-RU"/>
        </w:rPr>
        <w:t>Харбор</w:t>
      </w:r>
      <w:proofErr w:type="spellEnd"/>
      <w:r w:rsidRPr="00F30148">
        <w:rPr>
          <w:rFonts w:ascii="Times New Roman" w:hAnsi="Times New Roman"/>
          <w:color w:val="000000"/>
          <w:sz w:val="28"/>
          <w:lang w:val="ru-RU"/>
        </w:rPr>
        <w:t xml:space="preserve">, вступление США в войну.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F30148">
        <w:rPr>
          <w:rFonts w:ascii="Times New Roman" w:hAnsi="Times New Roman"/>
          <w:color w:val="000000"/>
          <w:sz w:val="28"/>
          <w:lang w:val="ru-RU"/>
        </w:rPr>
        <w:t>Квантунской</w:t>
      </w:r>
      <w:proofErr w:type="spellEnd"/>
      <w:r w:rsidRPr="00F30148">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Обобщение.</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История России. 1914–1945 гг.</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Введение</w:t>
      </w:r>
      <w:r w:rsidRPr="00F30148">
        <w:rPr>
          <w:rFonts w:ascii="Times New Roman" w:hAnsi="Times New Roman"/>
          <w:color w:val="000000"/>
          <w:sz w:val="28"/>
          <w:lang w:val="ru-RU"/>
        </w:rPr>
        <w:t>. Периодизация и общая характеристика истории России 1914–1945 гг.</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Россия в годы Первой мировой войны и Великой российской революции</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Россия в Первой мировой войне (1914–1918)</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F30148">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F30148">
        <w:rPr>
          <w:rFonts w:ascii="Times New Roman" w:hAnsi="Times New Roman"/>
          <w:color w:val="000000"/>
          <w:sz w:val="28"/>
          <w:lang w:val="ru-RU"/>
        </w:rPr>
        <w:t>Распутинщина</w:t>
      </w:r>
      <w:proofErr w:type="spellEnd"/>
      <w:r w:rsidRPr="00F30148">
        <w:rPr>
          <w:rFonts w:ascii="Times New Roman" w:hAnsi="Times New Roman"/>
          <w:color w:val="000000"/>
          <w:sz w:val="28"/>
          <w:lang w:val="ru-RU"/>
        </w:rPr>
        <w:t xml:space="preserve"> и </w:t>
      </w:r>
      <w:proofErr w:type="spellStart"/>
      <w:r w:rsidRPr="00F30148">
        <w:rPr>
          <w:rFonts w:ascii="Times New Roman" w:hAnsi="Times New Roman"/>
          <w:color w:val="000000"/>
          <w:sz w:val="28"/>
          <w:lang w:val="ru-RU"/>
        </w:rPr>
        <w:t>десакрализация</w:t>
      </w:r>
      <w:proofErr w:type="spellEnd"/>
      <w:r w:rsidRPr="00F30148">
        <w:rPr>
          <w:rFonts w:ascii="Times New Roman" w:hAnsi="Times New Roman"/>
          <w:color w:val="000000"/>
          <w:sz w:val="28"/>
          <w:lang w:val="ru-RU"/>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Великая российская революция 1917–1922 гг. 1917 год: от Февраля к Октябрю</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F30148">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Первые революционные преобразования большевиков</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Созыв и разгон Учредительного собрания.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Первая Конституция РСФСР 1918 г.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Гражданская война и ее последствия</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F30148">
        <w:rPr>
          <w:rFonts w:ascii="Times New Roman" w:hAnsi="Times New Roman"/>
          <w:color w:val="000000"/>
          <w:sz w:val="28"/>
          <w:lang w:val="ru-RU"/>
        </w:rPr>
        <w:t>Комуч</w:t>
      </w:r>
      <w:proofErr w:type="spellEnd"/>
      <w:r w:rsidRPr="00F30148">
        <w:rPr>
          <w:rFonts w:ascii="Times New Roman" w:hAnsi="Times New Roman"/>
          <w:color w:val="000000"/>
          <w:sz w:val="28"/>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F30148">
        <w:rPr>
          <w:rFonts w:ascii="Times New Roman" w:hAnsi="Times New Roman"/>
          <w:color w:val="000000"/>
          <w:sz w:val="28"/>
          <w:lang w:val="ru-RU"/>
        </w:rPr>
        <w:t>Главкизм</w:t>
      </w:r>
      <w:proofErr w:type="spellEnd"/>
      <w:r w:rsidRPr="00F30148">
        <w:rPr>
          <w:rFonts w:ascii="Times New Roman" w:hAnsi="Times New Roman"/>
          <w:color w:val="000000"/>
          <w:sz w:val="28"/>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Идеология и культура Советской России периода Гражданской войны</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Наш край в 1914–1922 гг.</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Советский Союз в 1920–1930-е гг.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СССР в годы нэпа (1921–1928)</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F30148">
        <w:rPr>
          <w:rFonts w:ascii="Times New Roman" w:hAnsi="Times New Roman"/>
          <w:color w:val="000000"/>
          <w:sz w:val="28"/>
          <w:lang w:val="ru-RU"/>
        </w:rPr>
        <w:t>Тамбовщине</w:t>
      </w:r>
      <w:proofErr w:type="spellEnd"/>
      <w:r w:rsidRPr="00F30148">
        <w:rPr>
          <w:rFonts w:ascii="Times New Roman" w:hAnsi="Times New Roman"/>
          <w:color w:val="000000"/>
          <w:sz w:val="28"/>
          <w:lang w:val="ru-RU"/>
        </w:rPr>
        <w:t xml:space="preserve">, в Поволжье и другие. Кронштадтское восстание.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F30148">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F30148">
        <w:rPr>
          <w:rFonts w:ascii="Times New Roman" w:hAnsi="Times New Roman"/>
          <w:color w:val="000000"/>
          <w:sz w:val="28"/>
          <w:lang w:val="ru-RU"/>
        </w:rPr>
        <w:t>коренизации</w:t>
      </w:r>
      <w:proofErr w:type="spellEnd"/>
      <w:r w:rsidRPr="00F30148">
        <w:rPr>
          <w:rFonts w:ascii="Times New Roman" w:hAnsi="Times New Roman"/>
          <w:color w:val="000000"/>
          <w:sz w:val="28"/>
          <w:lang w:val="ru-RU"/>
        </w:rPr>
        <w:t xml:space="preserve">» и борьба по вопросу о национальном строительстве. Административно-территориальные реформы 1920‑х гг.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Деревенский социум: кулаки, середняки и бедняки. Сельскохозяйственные коммуны, артели и </w:t>
      </w:r>
      <w:proofErr w:type="spellStart"/>
      <w:r w:rsidRPr="00F30148">
        <w:rPr>
          <w:rFonts w:ascii="Times New Roman" w:hAnsi="Times New Roman"/>
          <w:color w:val="000000"/>
          <w:sz w:val="28"/>
          <w:lang w:val="ru-RU"/>
        </w:rPr>
        <w:t>ТОЗы</w:t>
      </w:r>
      <w:proofErr w:type="spellEnd"/>
      <w:r w:rsidRPr="00F30148">
        <w:rPr>
          <w:rFonts w:ascii="Times New Roman" w:hAnsi="Times New Roman"/>
          <w:color w:val="000000"/>
          <w:sz w:val="28"/>
          <w:lang w:val="ru-RU"/>
        </w:rPr>
        <w:t>. Отходничество. Сдача земли в аренду.</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Советский Союз в 1929–1941 гг.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Крупнейшие стройки первых пятилеток в центре и национальных республиках. </w:t>
      </w:r>
      <w:proofErr w:type="spellStart"/>
      <w:r w:rsidRPr="00F30148">
        <w:rPr>
          <w:rFonts w:ascii="Times New Roman" w:hAnsi="Times New Roman"/>
          <w:color w:val="000000"/>
          <w:sz w:val="28"/>
          <w:lang w:val="ru-RU"/>
        </w:rPr>
        <w:t>Днепрострой</w:t>
      </w:r>
      <w:proofErr w:type="spellEnd"/>
      <w:r w:rsidRPr="00F30148">
        <w:rPr>
          <w:rFonts w:ascii="Times New Roman" w:hAnsi="Times New Roman"/>
          <w:color w:val="000000"/>
          <w:sz w:val="28"/>
          <w:lang w:val="ru-RU"/>
        </w:rPr>
        <w:t xml:space="preserve">. Горьковский автозавод. Сталинградский и Харьковский тракторные заводы, </w:t>
      </w:r>
      <w:proofErr w:type="spellStart"/>
      <w:r w:rsidRPr="00F30148">
        <w:rPr>
          <w:rFonts w:ascii="Times New Roman" w:hAnsi="Times New Roman"/>
          <w:color w:val="000000"/>
          <w:sz w:val="28"/>
          <w:lang w:val="ru-RU"/>
        </w:rPr>
        <w:t>Турксиб</w:t>
      </w:r>
      <w:proofErr w:type="spellEnd"/>
      <w:r w:rsidRPr="00F30148">
        <w:rPr>
          <w:rFonts w:ascii="Times New Roman" w:hAnsi="Times New Roman"/>
          <w:color w:val="000000"/>
          <w:sz w:val="28"/>
          <w:lang w:val="ru-RU"/>
        </w:rPr>
        <w:t xml:space="preserve">. Строительство Московского метрополитена. Создание новых отраслей промышленности. Иностранные </w:t>
      </w:r>
      <w:r w:rsidRPr="00F30148">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Культурное пространство советского общества в 1920–1930-е гг.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F30148">
        <w:rPr>
          <w:rFonts w:ascii="Times New Roman" w:hAnsi="Times New Roman"/>
          <w:color w:val="000000"/>
          <w:sz w:val="28"/>
          <w:lang w:val="ru-RU"/>
        </w:rPr>
        <w:t>Наркомпроса</w:t>
      </w:r>
      <w:proofErr w:type="spellEnd"/>
      <w:r w:rsidRPr="00F30148">
        <w:rPr>
          <w:rFonts w:ascii="Times New Roman" w:hAnsi="Times New Roman"/>
          <w:color w:val="000000"/>
          <w:sz w:val="28"/>
          <w:lang w:val="ru-RU"/>
        </w:rPr>
        <w:t xml:space="preserve">. Рабфаки. Культура и идеология. Академия наук и Коммунистическая академия, Институты красной профессуры.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F30148">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Литература и кинематограф 1930-х гг. Культура русского зарубежья.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Внешняя политика СССР в 1920–1930-е гг.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F30148">
        <w:rPr>
          <w:rFonts w:ascii="Times New Roman" w:hAnsi="Times New Roman"/>
          <w:color w:val="000000"/>
          <w:sz w:val="28"/>
          <w:lang w:val="ru-RU"/>
        </w:rPr>
        <w:lastRenderedPageBreak/>
        <w:t xml:space="preserve">Бессарабии, Северной </w:t>
      </w:r>
      <w:proofErr w:type="spellStart"/>
      <w:r w:rsidRPr="00F30148">
        <w:rPr>
          <w:rFonts w:ascii="Times New Roman" w:hAnsi="Times New Roman"/>
          <w:color w:val="000000"/>
          <w:sz w:val="28"/>
          <w:lang w:val="ru-RU"/>
        </w:rPr>
        <w:t>Буковины</w:t>
      </w:r>
      <w:proofErr w:type="spellEnd"/>
      <w:r w:rsidRPr="00F30148">
        <w:rPr>
          <w:rFonts w:ascii="Times New Roman" w:hAnsi="Times New Roman"/>
          <w:color w:val="000000"/>
          <w:sz w:val="28"/>
          <w:lang w:val="ru-RU"/>
        </w:rPr>
        <w:t>, Западной Украины и Западной Белоруссии. Катынская трагедия.</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Наш край в 1920–1930-х гг.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Великая Отечественная война (1941–1945)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Первый период войны (июнь 1941 – осень 1942 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Коренной перелом в ходе войны (осень 1942 – 1943 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F30148">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Битва на Курской дуге. Соотношение сил. Провал немецкого наступления. Танковые сражения под Прохоровкой и </w:t>
      </w:r>
      <w:proofErr w:type="spellStart"/>
      <w:r w:rsidRPr="00F30148">
        <w:rPr>
          <w:rFonts w:ascii="Times New Roman" w:hAnsi="Times New Roman"/>
          <w:color w:val="000000"/>
          <w:sz w:val="28"/>
          <w:lang w:val="ru-RU"/>
        </w:rPr>
        <w:t>Обоянью</w:t>
      </w:r>
      <w:proofErr w:type="spellEnd"/>
      <w:r w:rsidRPr="00F30148">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Человек и война: единство фронта и тыла</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F30148">
        <w:rPr>
          <w:rFonts w:ascii="Times New Roman" w:hAnsi="Times New Roman"/>
          <w:color w:val="000000"/>
          <w:sz w:val="28"/>
          <w:lang w:val="ru-RU"/>
        </w:rPr>
        <w:t>Страгородского</w:t>
      </w:r>
      <w:proofErr w:type="spellEnd"/>
      <w:r w:rsidRPr="00F30148">
        <w:rPr>
          <w:rFonts w:ascii="Times New Roman" w:hAnsi="Times New Roman"/>
          <w:color w:val="000000"/>
          <w:sz w:val="28"/>
          <w:lang w:val="ru-RU"/>
        </w:rPr>
        <w:t>) в 1943 г. Патриотическое служение представителей религиозных конфессий. Культурные и научные связи с союзниками.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Победа СССР в Великой Отечественной войне</w:t>
      </w:r>
      <w:r w:rsidRPr="00F30148">
        <w:rPr>
          <w:rFonts w:ascii="Times New Roman" w:hAnsi="Times New Roman"/>
          <w:color w:val="000000"/>
          <w:sz w:val="28"/>
          <w:lang w:val="ru-RU"/>
        </w:rPr>
        <w:t>. Окончание Второй мировой войны (1944 – сентябрь 1945 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Битва за Берлин и окончание войны в Европе. Висло-</w:t>
      </w:r>
      <w:proofErr w:type="spellStart"/>
      <w:r w:rsidRPr="00F30148">
        <w:rPr>
          <w:rFonts w:ascii="Times New Roman" w:hAnsi="Times New Roman"/>
          <w:color w:val="000000"/>
          <w:sz w:val="28"/>
          <w:lang w:val="ru-RU"/>
        </w:rPr>
        <w:t>Одерская</w:t>
      </w:r>
      <w:proofErr w:type="spellEnd"/>
      <w:r w:rsidRPr="00F30148">
        <w:rPr>
          <w:rFonts w:ascii="Times New Roman" w:hAnsi="Times New Roman"/>
          <w:color w:val="000000"/>
          <w:sz w:val="28"/>
          <w:lang w:val="ru-RU"/>
        </w:rPr>
        <w:t xml:space="preserve"> операция. Капитуляция Германии. Репатриация советских граждан в ходе войны и после ее окончания.</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Советско-японская война 1945 г. Разгром </w:t>
      </w:r>
      <w:proofErr w:type="spellStart"/>
      <w:r w:rsidRPr="00F30148">
        <w:rPr>
          <w:rFonts w:ascii="Times New Roman" w:hAnsi="Times New Roman"/>
          <w:color w:val="000000"/>
          <w:sz w:val="28"/>
          <w:lang w:val="ru-RU"/>
        </w:rPr>
        <w:t>Квантунской</w:t>
      </w:r>
      <w:proofErr w:type="spellEnd"/>
      <w:r w:rsidRPr="00F30148">
        <w:rPr>
          <w:rFonts w:ascii="Times New Roman" w:hAnsi="Times New Roman"/>
          <w:color w:val="000000"/>
          <w:sz w:val="28"/>
          <w:lang w:val="ru-RU"/>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Наш край в 1941–1945 гг.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lastRenderedPageBreak/>
        <w:t>Обобщение.</w:t>
      </w:r>
    </w:p>
    <w:p w:rsidR="00AA6ACB" w:rsidRPr="00F30148" w:rsidRDefault="00AA6ACB">
      <w:pPr>
        <w:spacing w:after="0" w:line="264" w:lineRule="auto"/>
        <w:ind w:left="120"/>
        <w:jc w:val="both"/>
        <w:rPr>
          <w:lang w:val="ru-RU"/>
        </w:rPr>
      </w:pPr>
    </w:p>
    <w:p w:rsidR="00AA6ACB" w:rsidRPr="00F30148" w:rsidRDefault="00706498">
      <w:pPr>
        <w:spacing w:after="0" w:line="264" w:lineRule="auto"/>
        <w:ind w:left="120"/>
        <w:jc w:val="both"/>
        <w:rPr>
          <w:lang w:val="ru-RU"/>
        </w:rPr>
      </w:pPr>
      <w:r w:rsidRPr="00F30148">
        <w:rPr>
          <w:rFonts w:ascii="Times New Roman" w:hAnsi="Times New Roman"/>
          <w:b/>
          <w:color w:val="000000"/>
          <w:sz w:val="28"/>
          <w:lang w:val="ru-RU"/>
        </w:rPr>
        <w:t>11 КЛАСС</w:t>
      </w:r>
      <w:r w:rsidRPr="00F30148">
        <w:rPr>
          <w:rFonts w:ascii="Times New Roman" w:hAnsi="Times New Roman"/>
          <w:color w:val="000000"/>
          <w:sz w:val="28"/>
          <w:lang w:val="ru-RU"/>
        </w:rPr>
        <w:t xml:space="preserve"> </w:t>
      </w:r>
    </w:p>
    <w:p w:rsidR="00AA6ACB" w:rsidRPr="00F30148" w:rsidRDefault="00AA6ACB">
      <w:pPr>
        <w:spacing w:after="0" w:line="264" w:lineRule="auto"/>
        <w:ind w:left="120"/>
        <w:jc w:val="both"/>
        <w:rPr>
          <w:lang w:val="ru-RU"/>
        </w:rPr>
      </w:pP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Всеобщая история. 1945–2022 гг.</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Введение</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F30148">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F30148">
        <w:rPr>
          <w:rFonts w:ascii="Times New Roman" w:hAnsi="Times New Roman"/>
          <w:color w:val="000000"/>
          <w:sz w:val="28"/>
          <w:lang w:val="ru-RU"/>
        </w:rPr>
        <w:t xml:space="preserve"> 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F30148">
        <w:rPr>
          <w:rFonts w:ascii="Times New Roman" w:hAnsi="Times New Roman"/>
          <w:color w:val="000000"/>
          <w:sz w:val="28"/>
          <w:lang w:val="ru-RU"/>
        </w:rPr>
        <w:t xml:space="preserve"> в. Развитие отношений с СССР, Российской Федерацией.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F30148">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F30148">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F30148">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F30148">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F30148">
        <w:rPr>
          <w:rFonts w:ascii="Times New Roman" w:hAnsi="Times New Roman"/>
          <w:b/>
          <w:color w:val="000000"/>
          <w:sz w:val="28"/>
          <w:lang w:val="ru-RU"/>
        </w:rPr>
        <w:t xml:space="preserve"> в.: проблемы и пути модернизации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F30148">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F30148">
        <w:rPr>
          <w:rFonts w:ascii="Times New Roman" w:hAnsi="Times New Roman"/>
          <w:b/>
          <w:color w:val="000000"/>
          <w:sz w:val="28"/>
          <w:lang w:val="ru-RU"/>
        </w:rPr>
        <w:t xml:space="preserve"> 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F30148">
        <w:rPr>
          <w:rFonts w:ascii="Times New Roman" w:hAnsi="Times New Roman"/>
          <w:color w:val="000000"/>
          <w:sz w:val="28"/>
          <w:lang w:val="ru-RU"/>
        </w:rPr>
        <w:t>Правоавторитарные</w:t>
      </w:r>
      <w:proofErr w:type="spellEnd"/>
      <w:r w:rsidRPr="00F30148">
        <w:rPr>
          <w:rFonts w:ascii="Times New Roman" w:hAnsi="Times New Roman"/>
          <w:color w:val="000000"/>
          <w:sz w:val="28"/>
          <w:lang w:val="ru-RU"/>
        </w:rPr>
        <w:t xml:space="preserve"> диктатуры. «Левый поворот» в конце ХХ – начале </w:t>
      </w:r>
      <w:r>
        <w:rPr>
          <w:rFonts w:ascii="Times New Roman" w:hAnsi="Times New Roman"/>
          <w:color w:val="000000"/>
          <w:sz w:val="28"/>
        </w:rPr>
        <w:t>XXI</w:t>
      </w:r>
      <w:r w:rsidRPr="00F30148">
        <w:rPr>
          <w:rFonts w:ascii="Times New Roman" w:hAnsi="Times New Roman"/>
          <w:color w:val="000000"/>
          <w:sz w:val="28"/>
          <w:lang w:val="ru-RU"/>
        </w:rPr>
        <w:t xml:space="preserve"> в.</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F30148">
        <w:rPr>
          <w:rFonts w:ascii="Times New Roman" w:hAnsi="Times New Roman"/>
          <w:b/>
          <w:color w:val="000000"/>
          <w:sz w:val="28"/>
          <w:lang w:val="ru-RU"/>
        </w:rPr>
        <w:t xml:space="preserve"> 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F30148">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F30148">
        <w:rPr>
          <w:rFonts w:ascii="Times New Roman" w:hAnsi="Times New Roman"/>
          <w:b/>
          <w:color w:val="000000"/>
          <w:sz w:val="28"/>
          <w:lang w:val="ru-RU"/>
        </w:rPr>
        <w:t xml:space="preserve"> 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F30148">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F30148">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F30148">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Современный мир</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Глобализация, интеграция и проблемы национальных интересов.</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Обобщение.</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История России. 1945–2022 гг.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Введение</w:t>
      </w:r>
      <w:r w:rsidRPr="00F30148">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СССР в 1945–1991 гг.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СССР в 1945–1953 гг.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F30148">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F30148">
        <w:rPr>
          <w:rFonts w:ascii="Times New Roman" w:hAnsi="Times New Roman"/>
          <w:color w:val="000000"/>
          <w:sz w:val="28"/>
          <w:lang w:val="ru-RU"/>
        </w:rPr>
        <w:t>лысенковщина</w:t>
      </w:r>
      <w:proofErr w:type="spellEnd"/>
      <w:r w:rsidRPr="00F30148">
        <w:rPr>
          <w:rFonts w:ascii="Times New Roman" w:hAnsi="Times New Roman"/>
          <w:color w:val="000000"/>
          <w:sz w:val="28"/>
          <w:lang w:val="ru-RU"/>
        </w:rPr>
        <w:t xml:space="preserve">.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F30148">
        <w:rPr>
          <w:rFonts w:ascii="Times New Roman" w:hAnsi="Times New Roman"/>
          <w:color w:val="000000"/>
          <w:sz w:val="28"/>
          <w:lang w:val="ru-RU"/>
        </w:rPr>
        <w:t>Коминформбюро</w:t>
      </w:r>
      <w:proofErr w:type="spellEnd"/>
      <w:r w:rsidRPr="00F30148">
        <w:rPr>
          <w:rFonts w:ascii="Times New Roman" w:hAnsi="Times New Roman"/>
          <w:color w:val="000000"/>
          <w:sz w:val="28"/>
          <w:lang w:val="ru-RU"/>
        </w:rPr>
        <w:t>.</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Наш край в 1945 – начале 1950-х гг.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СССР в середине 1950-х – первой половине 1960-х гг.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F30148">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F30148">
        <w:rPr>
          <w:rFonts w:ascii="Times New Roman" w:hAnsi="Times New Roman"/>
          <w:color w:val="000000"/>
          <w:sz w:val="28"/>
          <w:lang w:val="ru-RU"/>
        </w:rPr>
        <w:t>Приоткрытие</w:t>
      </w:r>
      <w:proofErr w:type="spellEnd"/>
      <w:r w:rsidRPr="00F30148">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w:t>
      </w:r>
      <w:r w:rsidRPr="00F30148">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F30148">
        <w:rPr>
          <w:rFonts w:ascii="Times New Roman" w:hAnsi="Times New Roman"/>
          <w:color w:val="000000"/>
          <w:sz w:val="28"/>
          <w:lang w:val="ru-RU"/>
        </w:rPr>
        <w:t>тамиздат</w:t>
      </w:r>
      <w:proofErr w:type="spellEnd"/>
      <w:r w:rsidRPr="00F30148">
        <w:rPr>
          <w:rFonts w:ascii="Times New Roman" w:hAnsi="Times New Roman"/>
          <w:color w:val="000000"/>
          <w:sz w:val="28"/>
          <w:lang w:val="ru-RU"/>
        </w:rPr>
        <w:t xml:space="preserve">.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ХХ</w:t>
      </w:r>
      <w:r>
        <w:rPr>
          <w:rFonts w:ascii="Times New Roman" w:hAnsi="Times New Roman"/>
          <w:color w:val="000000"/>
          <w:sz w:val="28"/>
        </w:rPr>
        <w:t>II</w:t>
      </w:r>
      <w:r w:rsidRPr="00F30148">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F30148">
        <w:rPr>
          <w:rFonts w:ascii="Times New Roman" w:hAnsi="Times New Roman"/>
          <w:color w:val="000000"/>
          <w:sz w:val="28"/>
          <w:lang w:val="ru-RU"/>
        </w:rPr>
        <w:t>хрущевки</w:t>
      </w:r>
      <w:proofErr w:type="spellEnd"/>
      <w:r w:rsidRPr="00F30148">
        <w:rPr>
          <w:rFonts w:ascii="Times New Roman" w:hAnsi="Times New Roman"/>
          <w:color w:val="000000"/>
          <w:sz w:val="28"/>
          <w:lang w:val="ru-RU"/>
        </w:rPr>
        <w:t xml:space="preserve">. Рост доходов населения и дефицит товаров народного потребления.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w:t>
      </w:r>
      <w:proofErr w:type="spellStart"/>
      <w:r w:rsidRPr="00F30148">
        <w:rPr>
          <w:rFonts w:ascii="Times New Roman" w:hAnsi="Times New Roman"/>
          <w:color w:val="000000"/>
          <w:sz w:val="28"/>
          <w:lang w:val="ru-RU"/>
        </w:rPr>
        <w:t>Новочеркасские</w:t>
      </w:r>
      <w:proofErr w:type="spellEnd"/>
      <w:r w:rsidRPr="00F30148">
        <w:rPr>
          <w:rFonts w:ascii="Times New Roman" w:hAnsi="Times New Roman"/>
          <w:color w:val="000000"/>
          <w:sz w:val="28"/>
          <w:lang w:val="ru-RU"/>
        </w:rPr>
        <w:t xml:space="preserve"> события. Смещение Н.С. Хрущева. Оценка Хрущева и его реформ современниками и историками.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Наш край в 1953–1964 гг.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Советское государство и общество в середине 1960-х – начале 1980-х гг.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w:t>
      </w:r>
      <w:proofErr w:type="spellStart"/>
      <w:r w:rsidRPr="00F30148">
        <w:rPr>
          <w:rFonts w:ascii="Times New Roman" w:hAnsi="Times New Roman"/>
          <w:color w:val="000000"/>
          <w:sz w:val="28"/>
          <w:lang w:val="ru-RU"/>
        </w:rPr>
        <w:t>Десталинизация</w:t>
      </w:r>
      <w:proofErr w:type="spellEnd"/>
      <w:r w:rsidRPr="00F30148">
        <w:rPr>
          <w:rFonts w:ascii="Times New Roman" w:hAnsi="Times New Roman"/>
          <w:color w:val="000000"/>
          <w:sz w:val="28"/>
          <w:lang w:val="ru-RU"/>
        </w:rPr>
        <w:t xml:space="preserve"> и </w:t>
      </w:r>
      <w:proofErr w:type="spellStart"/>
      <w:r w:rsidRPr="00F30148">
        <w:rPr>
          <w:rFonts w:ascii="Times New Roman" w:hAnsi="Times New Roman"/>
          <w:color w:val="000000"/>
          <w:sz w:val="28"/>
          <w:lang w:val="ru-RU"/>
        </w:rPr>
        <w:t>ресталинизация</w:t>
      </w:r>
      <w:proofErr w:type="spellEnd"/>
      <w:r w:rsidRPr="00F30148">
        <w:rPr>
          <w:rFonts w:ascii="Times New Roman" w:hAnsi="Times New Roman"/>
          <w:color w:val="000000"/>
          <w:sz w:val="28"/>
          <w:lang w:val="ru-RU"/>
        </w:rPr>
        <w:t xml:space="preserve">.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Экономические реформы 1960-х гг. Новые ориентиры аграрной политики. </w:t>
      </w:r>
      <w:proofErr w:type="spellStart"/>
      <w:r w:rsidRPr="00F30148">
        <w:rPr>
          <w:rFonts w:ascii="Times New Roman" w:hAnsi="Times New Roman"/>
          <w:color w:val="000000"/>
          <w:sz w:val="28"/>
          <w:lang w:val="ru-RU"/>
        </w:rPr>
        <w:t>Косыгинская</w:t>
      </w:r>
      <w:proofErr w:type="spellEnd"/>
      <w:r w:rsidRPr="00F30148">
        <w:rPr>
          <w:rFonts w:ascii="Times New Roman" w:hAnsi="Times New Roman"/>
          <w:color w:val="000000"/>
          <w:sz w:val="28"/>
          <w:lang w:val="ru-RU"/>
        </w:rPr>
        <w:t xml:space="preserve"> реформа. Конституция СССР 1977 г. Концепция «развитого социализма».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F30148">
        <w:rPr>
          <w:rFonts w:ascii="Times New Roman" w:hAnsi="Times New Roman"/>
          <w:color w:val="000000"/>
          <w:sz w:val="28"/>
          <w:lang w:val="ru-RU"/>
        </w:rPr>
        <w:t>Несуны</w:t>
      </w:r>
      <w:proofErr w:type="spellEnd"/>
      <w:r w:rsidRPr="00F30148">
        <w:rPr>
          <w:rFonts w:ascii="Times New Roman" w:hAnsi="Times New Roman"/>
          <w:color w:val="000000"/>
          <w:sz w:val="28"/>
          <w:lang w:val="ru-RU"/>
        </w:rPr>
        <w:t xml:space="preserve">». Потребительские тенденции в советском обществе. Дефициты и очереди.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F30148">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F30148">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Л.И. Брежнев в оценках современников и историков.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Наш край в 1964–1985 гг. (1ч в рамках общего количества часов данной темы).</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Политика перестройки. Распад СССР (1985–1991)</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F30148">
        <w:rPr>
          <w:rFonts w:ascii="Times New Roman" w:hAnsi="Times New Roman"/>
          <w:color w:val="000000"/>
          <w:sz w:val="28"/>
          <w:lang w:val="ru-RU"/>
        </w:rPr>
        <w:t>десталинизации</w:t>
      </w:r>
      <w:proofErr w:type="spellEnd"/>
      <w:r w:rsidRPr="00F30148">
        <w:rPr>
          <w:rFonts w:ascii="Times New Roman" w:hAnsi="Times New Roman"/>
          <w:color w:val="000000"/>
          <w:sz w:val="28"/>
          <w:lang w:val="ru-RU"/>
        </w:rPr>
        <w:t xml:space="preserve">. История страны как фактор политической жизни. Отношение к войне в Афганистане. Неформальные политические объединения.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F30148">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F30148">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F30148">
        <w:rPr>
          <w:rFonts w:ascii="Times New Roman" w:hAnsi="Times New Roman"/>
          <w:color w:val="000000"/>
          <w:sz w:val="28"/>
          <w:lang w:val="ru-RU"/>
        </w:rPr>
        <w:t>Радикализация</w:t>
      </w:r>
      <w:proofErr w:type="spellEnd"/>
      <w:r w:rsidRPr="00F30148">
        <w:rPr>
          <w:rFonts w:ascii="Times New Roman" w:hAnsi="Times New Roman"/>
          <w:color w:val="000000"/>
          <w:sz w:val="28"/>
          <w:lang w:val="ru-RU"/>
        </w:rPr>
        <w:t xml:space="preserve"> </w:t>
      </w:r>
      <w:r w:rsidRPr="00F30148">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Наш край в 1985–1991 гг.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Обобщение.</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Российская Федерация в 1992–2022 гг.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Становление новой России (1992–1999)</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F30148">
        <w:rPr>
          <w:rFonts w:ascii="Times New Roman" w:hAnsi="Times New Roman"/>
          <w:color w:val="000000"/>
          <w:sz w:val="28"/>
          <w:lang w:val="ru-RU"/>
        </w:rPr>
        <w:t>Ваучерная</w:t>
      </w:r>
      <w:proofErr w:type="spellEnd"/>
      <w:r w:rsidRPr="00F30148">
        <w:rPr>
          <w:rFonts w:ascii="Times New Roman" w:hAnsi="Times New Roman"/>
          <w:color w:val="000000"/>
          <w:sz w:val="28"/>
          <w:lang w:val="ru-RU"/>
        </w:rPr>
        <w:t xml:space="preserve"> приватизация. </w:t>
      </w:r>
      <w:proofErr w:type="spellStart"/>
      <w:r w:rsidRPr="00F30148">
        <w:rPr>
          <w:rFonts w:ascii="Times New Roman" w:hAnsi="Times New Roman"/>
          <w:color w:val="000000"/>
          <w:sz w:val="28"/>
          <w:lang w:val="ru-RU"/>
        </w:rPr>
        <w:t>Долларизация</w:t>
      </w:r>
      <w:proofErr w:type="spellEnd"/>
      <w:r w:rsidRPr="00F30148">
        <w:rPr>
          <w:rFonts w:ascii="Times New Roman" w:hAnsi="Times New Roman"/>
          <w:color w:val="000000"/>
          <w:sz w:val="28"/>
          <w:lang w:val="ru-RU"/>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F30148">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Тенденции </w:t>
      </w:r>
      <w:proofErr w:type="spellStart"/>
      <w:r w:rsidRPr="00F30148">
        <w:rPr>
          <w:rFonts w:ascii="Times New Roman" w:hAnsi="Times New Roman"/>
          <w:color w:val="000000"/>
          <w:sz w:val="28"/>
          <w:lang w:val="ru-RU"/>
        </w:rPr>
        <w:t>деиндустриализации</w:t>
      </w:r>
      <w:proofErr w:type="spellEnd"/>
      <w:r w:rsidRPr="00F30148">
        <w:rPr>
          <w:rFonts w:ascii="Times New Roman" w:hAnsi="Times New Roman"/>
          <w:color w:val="000000"/>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Проблемы русскоязычного населения в бывших республиках СССР.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Наш край в 1992–1999 гг.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Россия в ХХ</w:t>
      </w:r>
      <w:r>
        <w:rPr>
          <w:rFonts w:ascii="Times New Roman" w:hAnsi="Times New Roman"/>
          <w:b/>
          <w:color w:val="000000"/>
          <w:sz w:val="28"/>
        </w:rPr>
        <w:t>I</w:t>
      </w:r>
      <w:r w:rsidRPr="00F30148">
        <w:rPr>
          <w:rFonts w:ascii="Times New Roman" w:hAnsi="Times New Roman"/>
          <w:b/>
          <w:color w:val="000000"/>
          <w:sz w:val="28"/>
          <w:lang w:val="ru-RU"/>
        </w:rPr>
        <w:t xml:space="preserve"> в.: вызовы времени и задачи модернизации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F30148">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F30148">
        <w:rPr>
          <w:rFonts w:ascii="Times New Roman" w:hAnsi="Times New Roman"/>
          <w:color w:val="000000"/>
          <w:sz w:val="28"/>
          <w:lang w:val="ru-RU"/>
        </w:rPr>
        <w:t xml:space="preserve"> – начале </w:t>
      </w:r>
      <w:r>
        <w:rPr>
          <w:rFonts w:ascii="Times New Roman" w:hAnsi="Times New Roman"/>
          <w:color w:val="000000"/>
          <w:sz w:val="28"/>
        </w:rPr>
        <w:t>XXI</w:t>
      </w:r>
      <w:r w:rsidRPr="00F30148">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F30148">
        <w:rPr>
          <w:rFonts w:ascii="Times New Roman" w:hAnsi="Times New Roman"/>
          <w:color w:val="000000"/>
          <w:sz w:val="28"/>
          <w:lang w:val="ru-RU"/>
        </w:rPr>
        <w:t xml:space="preserve"> Олимпийские и </w:t>
      </w:r>
      <w:r>
        <w:rPr>
          <w:rFonts w:ascii="Times New Roman" w:hAnsi="Times New Roman"/>
          <w:color w:val="000000"/>
          <w:sz w:val="28"/>
        </w:rPr>
        <w:t>XI</w:t>
      </w:r>
      <w:r w:rsidRPr="00F30148">
        <w:rPr>
          <w:rFonts w:ascii="Times New Roman" w:hAnsi="Times New Roman"/>
          <w:color w:val="000000"/>
          <w:sz w:val="28"/>
          <w:lang w:val="ru-RU"/>
        </w:rPr>
        <w:t xml:space="preserve"> </w:t>
      </w:r>
      <w:proofErr w:type="spellStart"/>
      <w:r w:rsidRPr="00F30148">
        <w:rPr>
          <w:rFonts w:ascii="Times New Roman" w:hAnsi="Times New Roman"/>
          <w:color w:val="000000"/>
          <w:sz w:val="28"/>
          <w:lang w:val="ru-RU"/>
        </w:rPr>
        <w:t>Паралимпийские</w:t>
      </w:r>
      <w:proofErr w:type="spellEnd"/>
      <w:r w:rsidRPr="00F30148">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F30148">
        <w:rPr>
          <w:rFonts w:ascii="Times New Roman" w:hAnsi="Times New Roman"/>
          <w:color w:val="000000"/>
          <w:sz w:val="28"/>
          <w:lang w:val="ru-RU"/>
        </w:rPr>
        <w:t xml:space="preserve"> – начале </w:t>
      </w:r>
      <w:r>
        <w:rPr>
          <w:rFonts w:ascii="Times New Roman" w:hAnsi="Times New Roman"/>
          <w:color w:val="000000"/>
          <w:sz w:val="28"/>
        </w:rPr>
        <w:t>XXI</w:t>
      </w:r>
      <w:r w:rsidRPr="00F30148">
        <w:rPr>
          <w:rFonts w:ascii="Times New Roman" w:hAnsi="Times New Roman"/>
          <w:color w:val="000000"/>
          <w:sz w:val="28"/>
          <w:lang w:val="ru-RU"/>
        </w:rPr>
        <w:t xml:space="preserve"> 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F30148">
        <w:rPr>
          <w:rFonts w:ascii="Times New Roman" w:hAnsi="Times New Roman"/>
          <w:color w:val="000000"/>
          <w:sz w:val="28"/>
          <w:lang w:val="ru-RU"/>
        </w:rPr>
        <w:t>ЕврАзЭС</w:t>
      </w:r>
      <w:proofErr w:type="spellEnd"/>
      <w:r w:rsidRPr="00F30148">
        <w:rPr>
          <w:rFonts w:ascii="Times New Roman" w:hAnsi="Times New Roman"/>
          <w:color w:val="000000"/>
          <w:sz w:val="28"/>
          <w:lang w:val="ru-RU"/>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Россия в борьбе с </w:t>
      </w:r>
      <w:proofErr w:type="spellStart"/>
      <w:r w:rsidRPr="00F30148">
        <w:rPr>
          <w:rFonts w:ascii="Times New Roman" w:hAnsi="Times New Roman"/>
          <w:color w:val="000000"/>
          <w:sz w:val="28"/>
          <w:lang w:val="ru-RU"/>
        </w:rPr>
        <w:t>коронавирусной</w:t>
      </w:r>
      <w:proofErr w:type="spellEnd"/>
      <w:r w:rsidRPr="00F30148">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F30148">
        <w:rPr>
          <w:rFonts w:ascii="Times New Roman" w:hAnsi="Times New Roman"/>
          <w:color w:val="000000"/>
          <w:sz w:val="28"/>
          <w:lang w:val="ru-RU"/>
        </w:rPr>
        <w:t xml:space="preserve"> – начале </w:t>
      </w:r>
      <w:r>
        <w:rPr>
          <w:rFonts w:ascii="Times New Roman" w:hAnsi="Times New Roman"/>
          <w:color w:val="000000"/>
          <w:sz w:val="28"/>
        </w:rPr>
        <w:t>XXI</w:t>
      </w:r>
      <w:r w:rsidRPr="00F30148">
        <w:rPr>
          <w:rFonts w:ascii="Times New Roman" w:hAnsi="Times New Roman"/>
          <w:color w:val="000000"/>
          <w:sz w:val="28"/>
          <w:lang w:val="ru-RU"/>
        </w:rPr>
        <w:t xml:space="preserve"> 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Наш край в 2000 – начале 2020-х гг. (2 ч в рамках общего количества часов данной темы).</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122.8. Обобщающее повторение по курсу «История России с древнейших времен до 1914 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F30148">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AA6ACB" w:rsidRPr="00F30148" w:rsidRDefault="00706498">
      <w:pPr>
        <w:spacing w:after="0" w:line="264" w:lineRule="auto"/>
        <w:ind w:firstLine="600"/>
        <w:jc w:val="center"/>
        <w:rPr>
          <w:lang w:val="ru-RU"/>
        </w:rPr>
      </w:pPr>
      <w:r w:rsidRPr="00F30148">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AA6ACB">
        <w:trPr>
          <w:trHeight w:val="144"/>
        </w:trPr>
        <w:tc>
          <w:tcPr>
            <w:tcW w:w="4774" w:type="dxa"/>
            <w:tcMar>
              <w:top w:w="50" w:type="dxa"/>
              <w:left w:w="100" w:type="dxa"/>
            </w:tcMar>
            <w:vAlign w:val="center"/>
          </w:tcPr>
          <w:p w:rsidR="00AA6ACB" w:rsidRDefault="00706498">
            <w:pPr>
              <w:spacing w:after="0" w:line="264" w:lineRule="auto"/>
              <w:ind w:left="228"/>
              <w:jc w:val="center"/>
            </w:pPr>
            <w:proofErr w:type="spellStart"/>
            <w:r>
              <w:rPr>
                <w:rFonts w:ascii="Times New Roman" w:hAnsi="Times New Roman"/>
                <w:color w:val="000000"/>
                <w:sz w:val="24"/>
              </w:rPr>
              <w:t>Разделы</w:t>
            </w:r>
            <w:proofErr w:type="spellEnd"/>
          </w:p>
        </w:tc>
        <w:tc>
          <w:tcPr>
            <w:tcW w:w="7494" w:type="dxa"/>
            <w:tcMar>
              <w:top w:w="50" w:type="dxa"/>
              <w:left w:w="100" w:type="dxa"/>
            </w:tcMar>
            <w:vAlign w:val="center"/>
          </w:tcPr>
          <w:p w:rsidR="00AA6ACB" w:rsidRDefault="00706498">
            <w:pPr>
              <w:spacing w:after="0" w:line="264" w:lineRule="auto"/>
              <w:ind w:left="228"/>
              <w:jc w:val="center"/>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w:t>
            </w:r>
            <w:proofErr w:type="spellEnd"/>
          </w:p>
        </w:tc>
      </w:tr>
      <w:tr w:rsidR="00AA6ACB">
        <w:trPr>
          <w:trHeight w:val="144"/>
        </w:trPr>
        <w:tc>
          <w:tcPr>
            <w:tcW w:w="4774" w:type="dxa"/>
            <w:tcMar>
              <w:top w:w="50" w:type="dxa"/>
              <w:left w:w="100" w:type="dxa"/>
            </w:tcMar>
            <w:vAlign w:val="center"/>
          </w:tcPr>
          <w:p w:rsidR="00AA6ACB" w:rsidRPr="00F30148" w:rsidRDefault="00706498">
            <w:pPr>
              <w:spacing w:after="0" w:line="264" w:lineRule="auto"/>
              <w:ind w:left="228"/>
              <w:jc w:val="center"/>
              <w:rPr>
                <w:lang w:val="ru-RU"/>
              </w:rPr>
            </w:pPr>
            <w:r>
              <w:rPr>
                <w:rFonts w:ascii="Times New Roman" w:hAnsi="Times New Roman"/>
                <w:color w:val="000000"/>
                <w:sz w:val="24"/>
              </w:rPr>
              <w:t>I</w:t>
            </w:r>
            <w:r w:rsidRPr="00F30148">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AA6ACB" w:rsidRDefault="00706498">
            <w:pPr>
              <w:spacing w:after="0" w:line="264" w:lineRule="auto"/>
              <w:ind w:left="228"/>
              <w:jc w:val="center"/>
            </w:pPr>
            <w:r>
              <w:rPr>
                <w:rFonts w:ascii="Times New Roman" w:hAnsi="Times New Roman"/>
                <w:color w:val="000000"/>
                <w:sz w:val="24"/>
              </w:rPr>
              <w:t>7</w:t>
            </w:r>
          </w:p>
        </w:tc>
      </w:tr>
      <w:tr w:rsidR="00AA6ACB">
        <w:trPr>
          <w:trHeight w:val="144"/>
        </w:trPr>
        <w:tc>
          <w:tcPr>
            <w:tcW w:w="4774" w:type="dxa"/>
            <w:tcMar>
              <w:top w:w="50" w:type="dxa"/>
              <w:left w:w="100" w:type="dxa"/>
            </w:tcMar>
            <w:vAlign w:val="center"/>
          </w:tcPr>
          <w:p w:rsidR="00AA6ACB" w:rsidRPr="00F30148" w:rsidRDefault="00706498">
            <w:pPr>
              <w:spacing w:after="0" w:line="264" w:lineRule="auto"/>
              <w:ind w:left="228"/>
              <w:jc w:val="center"/>
              <w:rPr>
                <w:lang w:val="ru-RU"/>
              </w:rPr>
            </w:pPr>
            <w:r>
              <w:rPr>
                <w:rFonts w:ascii="Times New Roman" w:hAnsi="Times New Roman"/>
                <w:color w:val="000000"/>
                <w:sz w:val="24"/>
              </w:rPr>
              <w:t>II</w:t>
            </w:r>
            <w:r w:rsidRPr="00F30148">
              <w:rPr>
                <w:rFonts w:ascii="Times New Roman" w:hAnsi="Times New Roman"/>
                <w:color w:val="000000"/>
                <w:sz w:val="24"/>
                <w:lang w:val="ru-RU"/>
              </w:rPr>
              <w:t xml:space="preserve"> Россия в </w:t>
            </w:r>
            <w:r>
              <w:rPr>
                <w:rFonts w:ascii="Times New Roman" w:hAnsi="Times New Roman"/>
                <w:color w:val="000000"/>
                <w:sz w:val="24"/>
              </w:rPr>
              <w:t>XVI</w:t>
            </w:r>
            <w:r w:rsidRPr="00F30148">
              <w:rPr>
                <w:rFonts w:ascii="Times New Roman" w:hAnsi="Times New Roman"/>
                <w:color w:val="000000"/>
                <w:sz w:val="24"/>
                <w:lang w:val="ru-RU"/>
              </w:rPr>
              <w:t>–</w:t>
            </w:r>
            <w:r>
              <w:rPr>
                <w:rFonts w:ascii="Times New Roman" w:hAnsi="Times New Roman"/>
                <w:color w:val="000000"/>
                <w:sz w:val="24"/>
              </w:rPr>
              <w:t>XVII</w:t>
            </w:r>
            <w:r w:rsidRPr="00F30148">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AA6ACB" w:rsidRDefault="00706498">
            <w:pPr>
              <w:spacing w:after="0" w:line="264" w:lineRule="auto"/>
              <w:ind w:left="228"/>
              <w:jc w:val="center"/>
            </w:pPr>
            <w:r>
              <w:rPr>
                <w:rFonts w:ascii="Times New Roman" w:hAnsi="Times New Roman"/>
                <w:color w:val="000000"/>
                <w:sz w:val="24"/>
              </w:rPr>
              <w:t>8</w:t>
            </w:r>
          </w:p>
        </w:tc>
      </w:tr>
      <w:tr w:rsidR="00AA6ACB">
        <w:trPr>
          <w:trHeight w:val="144"/>
        </w:trPr>
        <w:tc>
          <w:tcPr>
            <w:tcW w:w="4774" w:type="dxa"/>
            <w:tcMar>
              <w:top w:w="50" w:type="dxa"/>
              <w:left w:w="100" w:type="dxa"/>
            </w:tcMar>
            <w:vAlign w:val="center"/>
          </w:tcPr>
          <w:p w:rsidR="00AA6ACB" w:rsidRPr="00F30148" w:rsidRDefault="00706498">
            <w:pPr>
              <w:spacing w:after="0" w:line="264" w:lineRule="auto"/>
              <w:ind w:left="228"/>
              <w:jc w:val="center"/>
              <w:rPr>
                <w:lang w:val="ru-RU"/>
              </w:rPr>
            </w:pPr>
            <w:r>
              <w:rPr>
                <w:rFonts w:ascii="Times New Roman" w:hAnsi="Times New Roman"/>
                <w:color w:val="000000"/>
                <w:sz w:val="24"/>
              </w:rPr>
              <w:t>III</w:t>
            </w:r>
            <w:r w:rsidRPr="00F30148">
              <w:rPr>
                <w:rFonts w:ascii="Times New Roman" w:hAnsi="Times New Roman"/>
                <w:color w:val="000000"/>
                <w:sz w:val="24"/>
                <w:lang w:val="ru-RU"/>
              </w:rPr>
              <w:t xml:space="preserve"> Россия в конце </w:t>
            </w:r>
            <w:r>
              <w:rPr>
                <w:rFonts w:ascii="Times New Roman" w:hAnsi="Times New Roman"/>
                <w:color w:val="000000"/>
                <w:sz w:val="24"/>
              </w:rPr>
              <w:t>XVII</w:t>
            </w:r>
            <w:r w:rsidRPr="00F30148">
              <w:rPr>
                <w:rFonts w:ascii="Times New Roman" w:hAnsi="Times New Roman"/>
                <w:color w:val="000000"/>
                <w:sz w:val="24"/>
                <w:lang w:val="ru-RU"/>
              </w:rPr>
              <w:t>–</w:t>
            </w:r>
            <w:r>
              <w:rPr>
                <w:rFonts w:ascii="Times New Roman" w:hAnsi="Times New Roman"/>
                <w:color w:val="000000"/>
                <w:sz w:val="24"/>
              </w:rPr>
              <w:t>XVIII</w:t>
            </w:r>
            <w:r w:rsidRPr="00F30148">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AA6ACB" w:rsidRDefault="00706498">
            <w:pPr>
              <w:spacing w:after="0" w:line="264" w:lineRule="auto"/>
              <w:ind w:left="228"/>
              <w:jc w:val="center"/>
            </w:pPr>
            <w:r>
              <w:rPr>
                <w:rFonts w:ascii="Times New Roman" w:hAnsi="Times New Roman"/>
                <w:color w:val="000000"/>
                <w:sz w:val="24"/>
              </w:rPr>
              <w:t>9</w:t>
            </w:r>
          </w:p>
        </w:tc>
      </w:tr>
      <w:tr w:rsidR="00AA6ACB">
        <w:trPr>
          <w:trHeight w:val="144"/>
        </w:trPr>
        <w:tc>
          <w:tcPr>
            <w:tcW w:w="4774" w:type="dxa"/>
            <w:tcMar>
              <w:top w:w="50" w:type="dxa"/>
              <w:left w:w="100" w:type="dxa"/>
            </w:tcMar>
            <w:vAlign w:val="center"/>
          </w:tcPr>
          <w:p w:rsidR="00AA6ACB" w:rsidRPr="00F30148" w:rsidRDefault="00706498">
            <w:pPr>
              <w:spacing w:after="0" w:line="264" w:lineRule="auto"/>
              <w:ind w:left="228"/>
              <w:jc w:val="center"/>
              <w:rPr>
                <w:lang w:val="ru-RU"/>
              </w:rPr>
            </w:pPr>
            <w:r>
              <w:rPr>
                <w:rFonts w:ascii="Times New Roman" w:hAnsi="Times New Roman"/>
                <w:color w:val="000000"/>
                <w:sz w:val="24"/>
              </w:rPr>
              <w:t>IV</w:t>
            </w:r>
            <w:r w:rsidRPr="00F30148">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F30148">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AA6ACB" w:rsidRDefault="00706498">
            <w:pPr>
              <w:spacing w:after="0" w:line="264" w:lineRule="auto"/>
              <w:ind w:left="228"/>
              <w:jc w:val="center"/>
            </w:pPr>
            <w:r>
              <w:rPr>
                <w:rFonts w:ascii="Times New Roman" w:hAnsi="Times New Roman"/>
                <w:color w:val="000000"/>
                <w:sz w:val="24"/>
              </w:rPr>
              <w:t>10</w:t>
            </w:r>
          </w:p>
        </w:tc>
      </w:tr>
    </w:tbl>
    <w:p w:rsidR="00AA6ACB" w:rsidRDefault="00706498">
      <w:pPr>
        <w:spacing w:after="0" w:line="264" w:lineRule="auto"/>
        <w:ind w:firstLine="600"/>
        <w:jc w:val="both"/>
      </w:pPr>
      <w:proofErr w:type="spellStart"/>
      <w:r>
        <w:rPr>
          <w:rFonts w:ascii="Times New Roman" w:hAnsi="Times New Roman"/>
          <w:color w:val="000000"/>
          <w:sz w:val="28"/>
        </w:rPr>
        <w:t>Систематизация</w:t>
      </w:r>
      <w:proofErr w:type="spellEnd"/>
      <w:r>
        <w:rPr>
          <w:rFonts w:ascii="Times New Roman" w:hAnsi="Times New Roman"/>
          <w:color w:val="000000"/>
          <w:sz w:val="28"/>
        </w:rPr>
        <w:t>.</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F30148">
        <w:rPr>
          <w:rFonts w:ascii="Times New Roman" w:hAnsi="Times New Roman"/>
          <w:color w:val="000000"/>
          <w:sz w:val="28"/>
          <w:lang w:val="ru-RU"/>
        </w:rPr>
        <w:t xml:space="preserve"> в., противостояние агрессии.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F30148">
        <w:rPr>
          <w:rFonts w:ascii="Times New Roman" w:hAnsi="Times New Roman"/>
          <w:color w:val="000000"/>
          <w:sz w:val="28"/>
          <w:lang w:val="ru-RU"/>
        </w:rPr>
        <w:t>–</w:t>
      </w:r>
      <w:r>
        <w:rPr>
          <w:rFonts w:ascii="Times New Roman" w:hAnsi="Times New Roman"/>
          <w:color w:val="000000"/>
          <w:sz w:val="28"/>
        </w:rPr>
        <w:t>XV</w:t>
      </w:r>
      <w:r w:rsidRPr="00F30148">
        <w:rPr>
          <w:rFonts w:ascii="Times New Roman" w:hAnsi="Times New Roman"/>
          <w:color w:val="000000"/>
          <w:sz w:val="28"/>
          <w:lang w:val="ru-RU"/>
        </w:rPr>
        <w:t xml:space="preserve"> вв.).</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F30148">
        <w:rPr>
          <w:rFonts w:ascii="Times New Roman" w:hAnsi="Times New Roman"/>
          <w:color w:val="000000"/>
          <w:sz w:val="28"/>
          <w:lang w:val="ru-RU"/>
        </w:rPr>
        <w:t>–</w:t>
      </w:r>
      <w:r>
        <w:rPr>
          <w:rFonts w:ascii="Times New Roman" w:hAnsi="Times New Roman"/>
          <w:color w:val="000000"/>
          <w:sz w:val="28"/>
        </w:rPr>
        <w:t>XVI</w:t>
      </w:r>
      <w:r w:rsidRPr="00F30148">
        <w:rPr>
          <w:rFonts w:ascii="Times New Roman" w:hAnsi="Times New Roman"/>
          <w:color w:val="000000"/>
          <w:sz w:val="28"/>
          <w:lang w:val="ru-RU"/>
        </w:rPr>
        <w:t xml:space="preserve"> вв.).</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F30148">
        <w:rPr>
          <w:rFonts w:ascii="Times New Roman" w:hAnsi="Times New Roman"/>
          <w:color w:val="000000"/>
          <w:sz w:val="28"/>
          <w:lang w:val="ru-RU"/>
        </w:rPr>
        <w:t>–</w:t>
      </w:r>
      <w:r>
        <w:rPr>
          <w:rFonts w:ascii="Times New Roman" w:hAnsi="Times New Roman"/>
          <w:color w:val="000000"/>
          <w:sz w:val="28"/>
        </w:rPr>
        <w:t>XVII</w:t>
      </w:r>
      <w:r w:rsidRPr="00F30148">
        <w:rPr>
          <w:rFonts w:ascii="Times New Roman" w:hAnsi="Times New Roman"/>
          <w:color w:val="000000"/>
          <w:sz w:val="28"/>
          <w:lang w:val="ru-RU"/>
        </w:rPr>
        <w:t xml:space="preserve"> вв.).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F30148">
        <w:rPr>
          <w:rFonts w:ascii="Times New Roman" w:hAnsi="Times New Roman"/>
          <w:color w:val="000000"/>
          <w:sz w:val="28"/>
          <w:lang w:val="ru-RU"/>
        </w:rPr>
        <w:t>–</w:t>
      </w:r>
      <w:r>
        <w:rPr>
          <w:rFonts w:ascii="Times New Roman" w:hAnsi="Times New Roman"/>
          <w:color w:val="000000"/>
          <w:sz w:val="28"/>
        </w:rPr>
        <w:t>XVIII</w:t>
      </w:r>
      <w:r w:rsidRPr="00F30148">
        <w:rPr>
          <w:rFonts w:ascii="Times New Roman" w:hAnsi="Times New Roman"/>
          <w:color w:val="000000"/>
          <w:sz w:val="28"/>
          <w:lang w:val="ru-RU"/>
        </w:rPr>
        <w:t xml:space="preserve"> вв.).</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F30148">
        <w:rPr>
          <w:rFonts w:ascii="Times New Roman" w:hAnsi="Times New Roman"/>
          <w:color w:val="000000"/>
          <w:sz w:val="28"/>
          <w:lang w:val="ru-RU"/>
        </w:rPr>
        <w:t>–</w:t>
      </w:r>
      <w:r>
        <w:rPr>
          <w:rFonts w:ascii="Times New Roman" w:hAnsi="Times New Roman"/>
          <w:color w:val="000000"/>
          <w:sz w:val="28"/>
        </w:rPr>
        <w:t>XVII</w:t>
      </w:r>
      <w:r w:rsidRPr="00F30148">
        <w:rPr>
          <w:rFonts w:ascii="Times New Roman" w:hAnsi="Times New Roman"/>
          <w:color w:val="000000"/>
          <w:sz w:val="28"/>
          <w:lang w:val="ru-RU"/>
        </w:rPr>
        <w:t xml:space="preserve"> вв.).</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F30148">
        <w:rPr>
          <w:rFonts w:ascii="Times New Roman" w:hAnsi="Times New Roman"/>
          <w:color w:val="000000"/>
          <w:sz w:val="28"/>
          <w:lang w:val="ru-RU"/>
        </w:rPr>
        <w:t>–</w:t>
      </w:r>
      <w:r>
        <w:rPr>
          <w:rFonts w:ascii="Times New Roman" w:hAnsi="Times New Roman"/>
          <w:color w:val="000000"/>
          <w:sz w:val="28"/>
        </w:rPr>
        <w:t>XVII</w:t>
      </w:r>
      <w:r w:rsidRPr="00F30148">
        <w:rPr>
          <w:rFonts w:ascii="Times New Roman" w:hAnsi="Times New Roman"/>
          <w:color w:val="000000"/>
          <w:sz w:val="28"/>
          <w:lang w:val="ru-RU"/>
        </w:rPr>
        <w:t xml:space="preserve"> вв.).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F30148">
        <w:rPr>
          <w:rFonts w:ascii="Times New Roman" w:hAnsi="Times New Roman"/>
          <w:color w:val="000000"/>
          <w:sz w:val="28"/>
          <w:lang w:val="ru-RU"/>
        </w:rPr>
        <w:t xml:space="preserve"> – начале </w:t>
      </w:r>
      <w:r>
        <w:rPr>
          <w:rFonts w:ascii="Times New Roman" w:hAnsi="Times New Roman"/>
          <w:color w:val="000000"/>
          <w:sz w:val="28"/>
        </w:rPr>
        <w:t>X</w:t>
      </w:r>
      <w:r w:rsidRPr="00F30148">
        <w:rPr>
          <w:rFonts w:ascii="Times New Roman" w:hAnsi="Times New Roman"/>
          <w:color w:val="000000"/>
          <w:sz w:val="28"/>
          <w:lang w:val="ru-RU"/>
        </w:rPr>
        <w:t>Х в.</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F30148">
        <w:rPr>
          <w:rFonts w:ascii="Times New Roman" w:hAnsi="Times New Roman"/>
          <w:color w:val="000000"/>
          <w:sz w:val="28"/>
          <w:lang w:val="ru-RU"/>
        </w:rPr>
        <w:t>–</w:t>
      </w:r>
      <w:r>
        <w:rPr>
          <w:rFonts w:ascii="Times New Roman" w:hAnsi="Times New Roman"/>
          <w:color w:val="000000"/>
          <w:sz w:val="28"/>
        </w:rPr>
        <w:t>XVIII</w:t>
      </w:r>
      <w:r w:rsidRPr="00F30148">
        <w:rPr>
          <w:rFonts w:ascii="Times New Roman" w:hAnsi="Times New Roman"/>
          <w:color w:val="000000"/>
          <w:sz w:val="28"/>
          <w:lang w:val="ru-RU"/>
        </w:rPr>
        <w:t xml:space="preserve"> вв.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F30148">
        <w:rPr>
          <w:rFonts w:ascii="Times New Roman" w:hAnsi="Times New Roman"/>
          <w:color w:val="000000"/>
          <w:sz w:val="28"/>
          <w:lang w:val="ru-RU"/>
        </w:rPr>
        <w:t>–</w:t>
      </w:r>
      <w:r>
        <w:rPr>
          <w:rFonts w:ascii="Times New Roman" w:hAnsi="Times New Roman"/>
          <w:color w:val="000000"/>
          <w:sz w:val="28"/>
        </w:rPr>
        <w:t>XIX</w:t>
      </w:r>
      <w:r w:rsidRPr="00F30148">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F30148">
        <w:rPr>
          <w:rFonts w:ascii="Times New Roman" w:hAnsi="Times New Roman"/>
          <w:color w:val="000000"/>
          <w:sz w:val="28"/>
          <w:lang w:val="ru-RU"/>
        </w:rPr>
        <w:t>–</w:t>
      </w:r>
      <w:r>
        <w:rPr>
          <w:rFonts w:ascii="Times New Roman" w:hAnsi="Times New Roman"/>
          <w:color w:val="000000"/>
          <w:sz w:val="28"/>
        </w:rPr>
        <w:t>XIX</w:t>
      </w:r>
      <w:r w:rsidRPr="00F30148">
        <w:rPr>
          <w:rFonts w:ascii="Times New Roman" w:hAnsi="Times New Roman"/>
          <w:color w:val="000000"/>
          <w:sz w:val="28"/>
          <w:lang w:val="ru-RU"/>
        </w:rPr>
        <w:t xml:space="preserve"> вв.).</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F30148">
        <w:rPr>
          <w:rFonts w:ascii="Times New Roman" w:hAnsi="Times New Roman"/>
          <w:color w:val="000000"/>
          <w:sz w:val="28"/>
          <w:lang w:val="ru-RU"/>
        </w:rPr>
        <w:t xml:space="preserve"> в.</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F30148">
        <w:rPr>
          <w:rFonts w:ascii="Times New Roman" w:hAnsi="Times New Roman"/>
          <w:color w:val="000000"/>
          <w:sz w:val="28"/>
          <w:lang w:val="ru-RU"/>
        </w:rPr>
        <w:t xml:space="preserve"> – начале </w:t>
      </w:r>
      <w:r>
        <w:rPr>
          <w:rFonts w:ascii="Times New Roman" w:hAnsi="Times New Roman"/>
          <w:color w:val="000000"/>
          <w:sz w:val="28"/>
        </w:rPr>
        <w:t>XX</w:t>
      </w:r>
      <w:r w:rsidRPr="00F30148">
        <w:rPr>
          <w:rFonts w:ascii="Times New Roman" w:hAnsi="Times New Roman"/>
          <w:color w:val="000000"/>
          <w:sz w:val="28"/>
          <w:lang w:val="ru-RU"/>
        </w:rPr>
        <w:t xml:space="preserve"> в.: самодержавная монархия, эволюция отношений.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Великие реформы 1860–1870-х гг.: новые перспективы.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 xml:space="preserve">Индустриальное развитие и </w:t>
      </w:r>
      <w:proofErr w:type="spellStart"/>
      <w:r w:rsidRPr="00F30148">
        <w:rPr>
          <w:rFonts w:ascii="Times New Roman" w:hAnsi="Times New Roman"/>
          <w:color w:val="000000"/>
          <w:sz w:val="28"/>
          <w:lang w:val="ru-RU"/>
        </w:rPr>
        <w:t>модернизационные</w:t>
      </w:r>
      <w:proofErr w:type="spellEnd"/>
      <w:r w:rsidRPr="00F30148">
        <w:rPr>
          <w:rFonts w:ascii="Times New Roman" w:hAnsi="Times New Roman"/>
          <w:color w:val="000000"/>
          <w:sz w:val="28"/>
          <w:lang w:val="ru-RU"/>
        </w:rPr>
        <w:t xml:space="preserve"> процессы и России в </w:t>
      </w:r>
      <w:r>
        <w:rPr>
          <w:rFonts w:ascii="Times New Roman" w:hAnsi="Times New Roman"/>
          <w:color w:val="000000"/>
          <w:sz w:val="28"/>
        </w:rPr>
        <w:t>XIX</w:t>
      </w:r>
      <w:r w:rsidRPr="00F30148">
        <w:rPr>
          <w:rFonts w:ascii="Times New Roman" w:hAnsi="Times New Roman"/>
          <w:color w:val="000000"/>
          <w:sz w:val="28"/>
          <w:lang w:val="ru-RU"/>
        </w:rPr>
        <w:t xml:space="preserve"> – начале </w:t>
      </w:r>
      <w:r>
        <w:rPr>
          <w:rFonts w:ascii="Times New Roman" w:hAnsi="Times New Roman"/>
          <w:color w:val="000000"/>
          <w:sz w:val="28"/>
        </w:rPr>
        <w:t>XX</w:t>
      </w:r>
      <w:r w:rsidRPr="00F30148">
        <w:rPr>
          <w:rFonts w:ascii="Times New Roman" w:hAnsi="Times New Roman"/>
          <w:color w:val="000000"/>
          <w:sz w:val="28"/>
          <w:lang w:val="ru-RU"/>
        </w:rPr>
        <w:t xml:space="preserve"> 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F30148">
        <w:rPr>
          <w:rFonts w:ascii="Times New Roman" w:hAnsi="Times New Roman"/>
          <w:color w:val="000000"/>
          <w:sz w:val="28"/>
          <w:lang w:val="ru-RU"/>
        </w:rPr>
        <w:t xml:space="preserve"> – начала ХХ в.: место в истории России и всемирной истории.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F30148">
        <w:rPr>
          <w:rFonts w:ascii="Times New Roman" w:hAnsi="Times New Roman"/>
          <w:color w:val="000000"/>
          <w:sz w:val="28"/>
          <w:lang w:val="ru-RU"/>
        </w:rPr>
        <w:t xml:space="preserve"> – начале </w:t>
      </w:r>
      <w:r>
        <w:rPr>
          <w:rFonts w:ascii="Times New Roman" w:hAnsi="Times New Roman"/>
          <w:color w:val="000000"/>
          <w:sz w:val="28"/>
        </w:rPr>
        <w:t>XX</w:t>
      </w:r>
      <w:r w:rsidRPr="00F30148">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F30148">
        <w:rPr>
          <w:rFonts w:ascii="Times New Roman" w:hAnsi="Times New Roman"/>
          <w:color w:val="000000"/>
          <w:sz w:val="28"/>
          <w:lang w:val="ru-RU"/>
        </w:rPr>
        <w:t xml:space="preserve"> – начале </w:t>
      </w:r>
      <w:r>
        <w:rPr>
          <w:rFonts w:ascii="Times New Roman" w:hAnsi="Times New Roman"/>
          <w:color w:val="000000"/>
          <w:sz w:val="28"/>
        </w:rPr>
        <w:t>XX</w:t>
      </w:r>
      <w:r w:rsidRPr="00F30148">
        <w:rPr>
          <w:rFonts w:ascii="Times New Roman" w:hAnsi="Times New Roman"/>
          <w:color w:val="000000"/>
          <w:sz w:val="28"/>
          <w:lang w:val="ru-RU"/>
        </w:rPr>
        <w:t xml:space="preserve"> в.</w:t>
      </w:r>
    </w:p>
    <w:p w:rsidR="00AA6ACB" w:rsidRPr="00F30148" w:rsidRDefault="00AA6ACB">
      <w:pPr>
        <w:rPr>
          <w:lang w:val="ru-RU"/>
        </w:rPr>
        <w:sectPr w:rsidR="00AA6ACB" w:rsidRPr="00F30148">
          <w:pgSz w:w="11906" w:h="16383"/>
          <w:pgMar w:top="1134" w:right="850" w:bottom="1134" w:left="1701" w:header="720" w:footer="720" w:gutter="0"/>
          <w:cols w:space="720"/>
        </w:sectPr>
      </w:pPr>
    </w:p>
    <w:p w:rsidR="00AA6ACB" w:rsidRPr="00F30148" w:rsidRDefault="00706498">
      <w:pPr>
        <w:spacing w:after="0" w:line="264" w:lineRule="auto"/>
        <w:ind w:left="120"/>
        <w:jc w:val="both"/>
        <w:rPr>
          <w:lang w:val="ru-RU"/>
        </w:rPr>
      </w:pPr>
      <w:bookmarkStart w:id="5" w:name="block-8967640"/>
      <w:bookmarkEnd w:id="4"/>
      <w:r w:rsidRPr="00F30148">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AA6ACB" w:rsidRPr="00F30148" w:rsidRDefault="00AA6ACB">
      <w:pPr>
        <w:spacing w:after="0" w:line="264" w:lineRule="auto"/>
        <w:ind w:left="120"/>
        <w:jc w:val="both"/>
        <w:rPr>
          <w:lang w:val="ru-RU"/>
        </w:rPr>
      </w:pPr>
    </w:p>
    <w:p w:rsidR="00AA6ACB" w:rsidRPr="00F30148" w:rsidRDefault="00706498">
      <w:pPr>
        <w:spacing w:after="0" w:line="264" w:lineRule="auto"/>
        <w:ind w:left="120"/>
        <w:jc w:val="both"/>
        <w:rPr>
          <w:lang w:val="ru-RU"/>
        </w:rPr>
      </w:pPr>
      <w:r w:rsidRPr="00F30148">
        <w:rPr>
          <w:rFonts w:ascii="Times New Roman" w:hAnsi="Times New Roman"/>
          <w:b/>
          <w:color w:val="000000"/>
          <w:sz w:val="28"/>
          <w:lang w:val="ru-RU"/>
        </w:rPr>
        <w:t>ЛИЧНОСТНЫЕ РЕЗУЛЬТАТЫ</w:t>
      </w:r>
    </w:p>
    <w:p w:rsidR="00AA6ACB" w:rsidRPr="00F30148" w:rsidRDefault="00AA6ACB">
      <w:pPr>
        <w:spacing w:after="0" w:line="264" w:lineRule="auto"/>
        <w:ind w:left="120"/>
        <w:jc w:val="both"/>
        <w:rPr>
          <w:lang w:val="ru-RU"/>
        </w:rPr>
      </w:pP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1) гражданского воспитания: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AA6ACB" w:rsidRPr="00F30148" w:rsidRDefault="00706498">
      <w:pPr>
        <w:spacing w:after="0" w:line="264" w:lineRule="auto"/>
        <w:ind w:firstLine="600"/>
        <w:jc w:val="both"/>
        <w:rPr>
          <w:lang w:val="ru-RU"/>
        </w:rPr>
      </w:pPr>
      <w:proofErr w:type="spellStart"/>
      <w:r w:rsidRPr="00F30148">
        <w:rPr>
          <w:rFonts w:ascii="Times New Roman" w:hAnsi="Times New Roman"/>
          <w:color w:val="000000"/>
          <w:sz w:val="28"/>
          <w:lang w:val="ru-RU"/>
        </w:rPr>
        <w:t>сформированность</w:t>
      </w:r>
      <w:proofErr w:type="spellEnd"/>
      <w:r w:rsidRPr="00F30148">
        <w:rPr>
          <w:rFonts w:ascii="Times New Roman" w:hAnsi="Times New Roman"/>
          <w:color w:val="000000"/>
          <w:sz w:val="28"/>
          <w:lang w:val="ru-RU"/>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готовность к гуманитарной и волонтерской деятельности;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2) патриотического воспитания: </w:t>
      </w:r>
    </w:p>
    <w:p w:rsidR="00AA6ACB" w:rsidRPr="00F30148" w:rsidRDefault="00706498">
      <w:pPr>
        <w:spacing w:after="0" w:line="264" w:lineRule="auto"/>
        <w:ind w:firstLine="600"/>
        <w:jc w:val="both"/>
        <w:rPr>
          <w:lang w:val="ru-RU"/>
        </w:rPr>
      </w:pPr>
      <w:proofErr w:type="spellStart"/>
      <w:r w:rsidRPr="00F30148">
        <w:rPr>
          <w:rFonts w:ascii="Times New Roman" w:hAnsi="Times New Roman"/>
          <w:color w:val="000000"/>
          <w:sz w:val="28"/>
          <w:lang w:val="ru-RU"/>
        </w:rPr>
        <w:t>сформированность</w:t>
      </w:r>
      <w:proofErr w:type="spellEnd"/>
      <w:r w:rsidRPr="00F3014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3) духовно-нравственного воспитания: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AA6ACB" w:rsidRPr="00F30148" w:rsidRDefault="00706498">
      <w:pPr>
        <w:spacing w:after="0" w:line="264" w:lineRule="auto"/>
        <w:ind w:firstLine="600"/>
        <w:jc w:val="both"/>
        <w:rPr>
          <w:lang w:val="ru-RU"/>
        </w:rPr>
      </w:pPr>
      <w:proofErr w:type="spellStart"/>
      <w:r w:rsidRPr="00F30148">
        <w:rPr>
          <w:rFonts w:ascii="Times New Roman" w:hAnsi="Times New Roman"/>
          <w:color w:val="000000"/>
          <w:sz w:val="28"/>
          <w:lang w:val="ru-RU"/>
        </w:rPr>
        <w:t>сформированность</w:t>
      </w:r>
      <w:proofErr w:type="spellEnd"/>
      <w:r w:rsidRPr="00F30148">
        <w:rPr>
          <w:rFonts w:ascii="Times New Roman" w:hAnsi="Times New Roman"/>
          <w:color w:val="000000"/>
          <w:sz w:val="28"/>
          <w:lang w:val="ru-RU"/>
        </w:rPr>
        <w:t xml:space="preserve"> нравственного сознания, этического поведения;</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понимание значения личного вклада в построение устойчивого будущего;</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4) эстетического воспитания: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5) физического воспитания: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формирование ценностного отношения к жизни и здоровью;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осознание ценности жизни и необходимости ее сохранения;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6) трудового воспитания: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уважение к труду и результатам трудовой деятельности человека;</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формирование интереса к различным сферам профессиональной деятельности;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7) экологического воспитания: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AA6ACB" w:rsidRPr="00F30148" w:rsidRDefault="00706498">
      <w:pPr>
        <w:spacing w:after="0" w:line="264" w:lineRule="auto"/>
        <w:ind w:firstLine="600"/>
        <w:jc w:val="both"/>
        <w:rPr>
          <w:lang w:val="ru-RU"/>
        </w:rPr>
      </w:pPr>
      <w:proofErr w:type="spellStart"/>
      <w:r w:rsidRPr="00F30148">
        <w:rPr>
          <w:rFonts w:ascii="Times New Roman" w:hAnsi="Times New Roman"/>
          <w:color w:val="000000"/>
          <w:sz w:val="28"/>
          <w:lang w:val="ru-RU"/>
        </w:rPr>
        <w:t>сформированность</w:t>
      </w:r>
      <w:proofErr w:type="spellEnd"/>
      <w:r w:rsidRPr="00F30148">
        <w:rPr>
          <w:rFonts w:ascii="Times New Roman" w:hAnsi="Times New Roman"/>
          <w:color w:val="000000"/>
          <w:sz w:val="28"/>
          <w:lang w:val="ru-RU"/>
        </w:rPr>
        <w:t xml:space="preserve"> экологической культуры, понимание влияния </w:t>
      </w:r>
      <w:proofErr w:type="spellStart"/>
      <w:r w:rsidRPr="00F30148">
        <w:rPr>
          <w:rFonts w:ascii="Times New Roman" w:hAnsi="Times New Roman"/>
          <w:color w:val="000000"/>
          <w:sz w:val="28"/>
          <w:lang w:val="ru-RU"/>
        </w:rPr>
        <w:t>социальноэкономических</w:t>
      </w:r>
      <w:proofErr w:type="spellEnd"/>
      <w:r w:rsidRPr="00F30148">
        <w:rPr>
          <w:rFonts w:ascii="Times New Roman" w:hAnsi="Times New Roman"/>
          <w:color w:val="000000"/>
          <w:sz w:val="28"/>
          <w:lang w:val="ru-RU"/>
        </w:rPr>
        <w:t xml:space="preserve"> процессов на состояние природной и социальной среды, осознание глобального характера экологических проблем;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8) ценности научного познания: </w:t>
      </w:r>
    </w:p>
    <w:p w:rsidR="00AA6ACB" w:rsidRPr="00F30148" w:rsidRDefault="00706498">
      <w:pPr>
        <w:spacing w:after="0" w:line="264" w:lineRule="auto"/>
        <w:ind w:firstLine="600"/>
        <w:jc w:val="both"/>
        <w:rPr>
          <w:lang w:val="ru-RU"/>
        </w:rPr>
      </w:pPr>
      <w:proofErr w:type="spellStart"/>
      <w:r w:rsidRPr="00F30148">
        <w:rPr>
          <w:rFonts w:ascii="Times New Roman" w:hAnsi="Times New Roman"/>
          <w:color w:val="000000"/>
          <w:sz w:val="28"/>
          <w:lang w:val="ru-RU"/>
        </w:rPr>
        <w:t>сформированность</w:t>
      </w:r>
      <w:proofErr w:type="spellEnd"/>
      <w:r w:rsidRPr="00F30148">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мотивация к дальнейшему, в том числе профессиональному, изучению истории.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Изучение истории способствует также развитию </w:t>
      </w:r>
      <w:r w:rsidRPr="00F30148">
        <w:rPr>
          <w:rFonts w:ascii="Times New Roman" w:hAnsi="Times New Roman"/>
          <w:b/>
          <w:color w:val="000000"/>
          <w:sz w:val="28"/>
          <w:lang w:val="ru-RU"/>
        </w:rPr>
        <w:t>эмоционального интеллекта</w:t>
      </w:r>
      <w:r w:rsidRPr="00F30148">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F30148">
        <w:rPr>
          <w:rFonts w:ascii="Times New Roman" w:hAnsi="Times New Roman"/>
          <w:color w:val="000000"/>
          <w:sz w:val="28"/>
          <w:lang w:val="ru-RU"/>
        </w:rPr>
        <w:t>эмпатии</w:t>
      </w:r>
      <w:proofErr w:type="spellEnd"/>
      <w:r w:rsidRPr="00F30148">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AA6ACB" w:rsidRPr="00F30148" w:rsidRDefault="00706498">
      <w:pPr>
        <w:spacing w:after="0" w:line="264" w:lineRule="auto"/>
        <w:ind w:left="120"/>
        <w:jc w:val="both"/>
        <w:rPr>
          <w:lang w:val="ru-RU"/>
        </w:rPr>
      </w:pPr>
      <w:r w:rsidRPr="00F30148">
        <w:rPr>
          <w:rFonts w:ascii="Times New Roman" w:hAnsi="Times New Roman"/>
          <w:b/>
          <w:color w:val="000000"/>
          <w:sz w:val="28"/>
          <w:lang w:val="ru-RU"/>
        </w:rPr>
        <w:t>МЕТАПРЕДМЕТНЫЕ РЕЗУЛЬТАТЫ</w:t>
      </w:r>
    </w:p>
    <w:p w:rsidR="00AA6ACB" w:rsidRPr="00F30148" w:rsidRDefault="00AA6ACB">
      <w:pPr>
        <w:spacing w:after="0" w:line="264" w:lineRule="auto"/>
        <w:ind w:left="120"/>
        <w:jc w:val="both"/>
        <w:rPr>
          <w:lang w:val="ru-RU"/>
        </w:rPr>
      </w:pPr>
    </w:p>
    <w:p w:rsidR="00AA6ACB" w:rsidRPr="00F30148" w:rsidRDefault="00706498">
      <w:pPr>
        <w:spacing w:after="0" w:line="264" w:lineRule="auto"/>
        <w:ind w:left="120"/>
        <w:jc w:val="both"/>
        <w:rPr>
          <w:lang w:val="ru-RU"/>
        </w:rPr>
      </w:pPr>
      <w:r w:rsidRPr="00F30148">
        <w:rPr>
          <w:rFonts w:ascii="Times New Roman" w:hAnsi="Times New Roman"/>
          <w:b/>
          <w:color w:val="000000"/>
          <w:sz w:val="28"/>
          <w:lang w:val="ru-RU"/>
        </w:rPr>
        <w:t>Познавательные универсальные учебные действия</w:t>
      </w:r>
    </w:p>
    <w:p w:rsidR="00AA6ACB" w:rsidRPr="00F30148" w:rsidRDefault="00706498">
      <w:pPr>
        <w:spacing w:after="0" w:line="264" w:lineRule="auto"/>
        <w:ind w:left="120"/>
        <w:jc w:val="both"/>
        <w:rPr>
          <w:lang w:val="ru-RU"/>
        </w:rPr>
      </w:pPr>
      <w:r w:rsidRPr="00F30148">
        <w:rPr>
          <w:rFonts w:ascii="Times New Roman" w:hAnsi="Times New Roman"/>
          <w:b/>
          <w:color w:val="000000"/>
          <w:sz w:val="28"/>
          <w:lang w:val="ru-RU"/>
        </w:rPr>
        <w:t>Базовые логические действия:</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формулировать проблему, вопрос, требующий решения;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 xml:space="preserve">выявлять характерные признаки исторических явлений;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раскрывать причинно-следственные связи событий прошлого и настоящего;</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формулировать и обосновывать выводы.</w:t>
      </w:r>
    </w:p>
    <w:p w:rsidR="00AA6ACB" w:rsidRPr="00F30148" w:rsidRDefault="00706498">
      <w:pPr>
        <w:spacing w:after="0" w:line="264" w:lineRule="auto"/>
        <w:ind w:left="120"/>
        <w:jc w:val="both"/>
        <w:rPr>
          <w:lang w:val="ru-RU"/>
        </w:rPr>
      </w:pPr>
      <w:r w:rsidRPr="00F30148">
        <w:rPr>
          <w:rFonts w:ascii="Times New Roman" w:hAnsi="Times New Roman"/>
          <w:b/>
          <w:color w:val="000000"/>
          <w:sz w:val="28"/>
          <w:lang w:val="ru-RU"/>
        </w:rPr>
        <w:t>Базовые исследовательские действия:</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AA6ACB" w:rsidRPr="00F30148" w:rsidRDefault="00706498">
      <w:pPr>
        <w:spacing w:after="0" w:line="264" w:lineRule="auto"/>
        <w:ind w:left="120"/>
        <w:jc w:val="both"/>
        <w:rPr>
          <w:lang w:val="ru-RU"/>
        </w:rPr>
      </w:pPr>
      <w:r w:rsidRPr="00F30148">
        <w:rPr>
          <w:rFonts w:ascii="Times New Roman" w:hAnsi="Times New Roman"/>
          <w:b/>
          <w:color w:val="000000"/>
          <w:sz w:val="28"/>
          <w:lang w:val="ru-RU"/>
        </w:rPr>
        <w:t>Работа с информацией: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осуществлять анализ учебной и </w:t>
      </w:r>
      <w:proofErr w:type="spellStart"/>
      <w:r w:rsidRPr="00F30148">
        <w:rPr>
          <w:rFonts w:ascii="Times New Roman" w:hAnsi="Times New Roman"/>
          <w:color w:val="000000"/>
          <w:sz w:val="28"/>
          <w:lang w:val="ru-RU"/>
        </w:rPr>
        <w:t>внеучебной</w:t>
      </w:r>
      <w:proofErr w:type="spellEnd"/>
      <w:r w:rsidRPr="00F30148">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AA6ACB" w:rsidRPr="00F30148" w:rsidRDefault="00AA6ACB">
      <w:pPr>
        <w:spacing w:after="0" w:line="264" w:lineRule="auto"/>
        <w:ind w:left="120"/>
        <w:jc w:val="both"/>
        <w:rPr>
          <w:lang w:val="ru-RU"/>
        </w:rPr>
      </w:pPr>
    </w:p>
    <w:p w:rsidR="00AA6ACB" w:rsidRPr="00F30148" w:rsidRDefault="00706498">
      <w:pPr>
        <w:spacing w:after="0" w:line="264" w:lineRule="auto"/>
        <w:ind w:left="120"/>
        <w:jc w:val="both"/>
        <w:rPr>
          <w:lang w:val="ru-RU"/>
        </w:rPr>
      </w:pPr>
      <w:r w:rsidRPr="00F30148">
        <w:rPr>
          <w:rFonts w:ascii="Times New Roman" w:hAnsi="Times New Roman"/>
          <w:b/>
          <w:color w:val="000000"/>
          <w:sz w:val="28"/>
          <w:lang w:val="ru-RU"/>
        </w:rPr>
        <w:t>Коммуникативные универсальные учебные действия</w:t>
      </w:r>
    </w:p>
    <w:p w:rsidR="00AA6ACB" w:rsidRPr="00F30148" w:rsidRDefault="00706498">
      <w:pPr>
        <w:spacing w:after="0" w:line="264" w:lineRule="auto"/>
        <w:ind w:left="120"/>
        <w:jc w:val="both"/>
        <w:rPr>
          <w:lang w:val="ru-RU"/>
        </w:rPr>
      </w:pPr>
      <w:r w:rsidRPr="00F30148">
        <w:rPr>
          <w:rFonts w:ascii="Times New Roman" w:hAnsi="Times New Roman"/>
          <w:b/>
          <w:color w:val="000000"/>
          <w:sz w:val="28"/>
          <w:lang w:val="ru-RU"/>
        </w:rPr>
        <w:t>Общение:</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AA6ACB" w:rsidRPr="00F30148" w:rsidRDefault="00706498">
      <w:pPr>
        <w:spacing w:after="0" w:line="264" w:lineRule="auto"/>
        <w:ind w:left="120"/>
        <w:jc w:val="both"/>
        <w:rPr>
          <w:lang w:val="ru-RU"/>
        </w:rPr>
      </w:pPr>
      <w:r w:rsidRPr="00F30148">
        <w:rPr>
          <w:rFonts w:ascii="Times New Roman" w:hAnsi="Times New Roman"/>
          <w:b/>
          <w:color w:val="000000"/>
          <w:sz w:val="28"/>
          <w:lang w:val="ru-RU"/>
        </w:rPr>
        <w:t>Совместная деятельность (сотрудничество):</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оценивать полученные результаты и свой вклад в общую работу.</w:t>
      </w:r>
    </w:p>
    <w:p w:rsidR="00AA6ACB" w:rsidRPr="00F30148" w:rsidRDefault="00AA6ACB">
      <w:pPr>
        <w:spacing w:after="0" w:line="264" w:lineRule="auto"/>
        <w:ind w:left="120"/>
        <w:jc w:val="both"/>
        <w:rPr>
          <w:lang w:val="ru-RU"/>
        </w:rPr>
      </w:pPr>
    </w:p>
    <w:p w:rsidR="00AA6ACB" w:rsidRPr="00F30148" w:rsidRDefault="00706498">
      <w:pPr>
        <w:spacing w:after="0" w:line="264" w:lineRule="auto"/>
        <w:ind w:left="120"/>
        <w:jc w:val="both"/>
        <w:rPr>
          <w:lang w:val="ru-RU"/>
        </w:rPr>
      </w:pPr>
      <w:r w:rsidRPr="00F30148">
        <w:rPr>
          <w:rFonts w:ascii="Times New Roman" w:hAnsi="Times New Roman"/>
          <w:b/>
          <w:color w:val="000000"/>
          <w:sz w:val="28"/>
          <w:lang w:val="ru-RU"/>
        </w:rPr>
        <w:t>Регулятивные универсальные учебные действия</w:t>
      </w:r>
    </w:p>
    <w:p w:rsidR="00AA6ACB" w:rsidRPr="00F30148" w:rsidRDefault="00706498">
      <w:pPr>
        <w:spacing w:after="0" w:line="264" w:lineRule="auto"/>
        <w:ind w:left="120"/>
        <w:jc w:val="both"/>
        <w:rPr>
          <w:lang w:val="ru-RU"/>
        </w:rPr>
      </w:pPr>
      <w:r w:rsidRPr="00F30148">
        <w:rPr>
          <w:rFonts w:ascii="Times New Roman" w:hAnsi="Times New Roman"/>
          <w:b/>
          <w:color w:val="000000"/>
          <w:sz w:val="28"/>
          <w:lang w:val="ru-RU"/>
        </w:rPr>
        <w:t>Самоорганизация:</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выявлять проблему, задачи, требующие решения;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составлять план действий, определять способ решения;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последовательно реализовывать намеченный план действий. </w:t>
      </w:r>
    </w:p>
    <w:p w:rsidR="00AA6ACB" w:rsidRPr="00F30148" w:rsidRDefault="00706498">
      <w:pPr>
        <w:spacing w:after="0" w:line="264" w:lineRule="auto"/>
        <w:ind w:left="120"/>
        <w:jc w:val="both"/>
        <w:rPr>
          <w:lang w:val="ru-RU"/>
        </w:rPr>
      </w:pPr>
      <w:r w:rsidRPr="00F30148">
        <w:rPr>
          <w:rFonts w:ascii="Times New Roman" w:hAnsi="Times New Roman"/>
          <w:b/>
          <w:color w:val="000000"/>
          <w:sz w:val="28"/>
          <w:lang w:val="ru-RU"/>
        </w:rPr>
        <w:t>Самоконтроль (рефлексия):</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признавать свое право и право других на ошибки;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AA6ACB" w:rsidRPr="00F30148" w:rsidRDefault="00AA6ACB">
      <w:pPr>
        <w:spacing w:after="0" w:line="264" w:lineRule="auto"/>
        <w:ind w:left="120"/>
        <w:jc w:val="both"/>
        <w:rPr>
          <w:lang w:val="ru-RU"/>
        </w:rPr>
      </w:pPr>
    </w:p>
    <w:p w:rsidR="00AA6ACB" w:rsidRPr="00F30148" w:rsidRDefault="00706498">
      <w:pPr>
        <w:spacing w:after="0" w:line="264" w:lineRule="auto"/>
        <w:ind w:left="120"/>
        <w:jc w:val="both"/>
        <w:rPr>
          <w:lang w:val="ru-RU"/>
        </w:rPr>
      </w:pPr>
      <w:r w:rsidRPr="00F30148">
        <w:rPr>
          <w:rFonts w:ascii="Times New Roman" w:hAnsi="Times New Roman"/>
          <w:b/>
          <w:color w:val="000000"/>
          <w:sz w:val="28"/>
          <w:lang w:val="ru-RU"/>
        </w:rPr>
        <w:t>ПРЕДМЕТНЫЕ РЕЗУЛЬТАТЫ</w:t>
      </w:r>
    </w:p>
    <w:p w:rsidR="00AA6ACB" w:rsidRPr="00F30148" w:rsidRDefault="00AA6ACB">
      <w:pPr>
        <w:spacing w:after="0" w:line="264" w:lineRule="auto"/>
        <w:ind w:left="120"/>
        <w:jc w:val="both"/>
        <w:rPr>
          <w:lang w:val="ru-RU"/>
        </w:rPr>
      </w:pP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Требования к предметным результатам</w:t>
      </w:r>
      <w:r w:rsidRPr="00F30148">
        <w:rPr>
          <w:rFonts w:ascii="Times New Roman" w:hAnsi="Times New Roman"/>
          <w:color w:val="000000"/>
          <w:sz w:val="28"/>
          <w:lang w:val="ru-RU"/>
        </w:rPr>
        <w:t xml:space="preserve"> освоения базового курса истории: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3014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30148">
        <w:rPr>
          <w:rFonts w:ascii="Times New Roman" w:hAnsi="Times New Roman"/>
          <w:color w:val="000000"/>
          <w:sz w:val="28"/>
          <w:lang w:val="ru-RU"/>
        </w:rPr>
        <w:t xml:space="preserve"> в., особенности развития культуры народов СССР (России).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30148">
        <w:rPr>
          <w:rFonts w:ascii="Times New Roman" w:hAnsi="Times New Roman"/>
          <w:color w:val="000000"/>
          <w:sz w:val="28"/>
          <w:lang w:val="ru-RU"/>
        </w:rPr>
        <w:t xml:space="preserve"> в.</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3014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3014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30148">
        <w:rPr>
          <w:rFonts w:ascii="Times New Roman" w:hAnsi="Times New Roman"/>
          <w:color w:val="000000"/>
          <w:sz w:val="28"/>
          <w:lang w:val="ru-RU"/>
        </w:rPr>
        <w:t xml:space="preserve"> в.</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3014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3014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3014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F30148">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1) по учебному курсу «История России»: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F30148">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2) по учебному курсу «Всеобщая история»:</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AA6ACB" w:rsidRPr="00F30148" w:rsidRDefault="00706498">
      <w:pPr>
        <w:spacing w:after="0" w:line="264" w:lineRule="auto"/>
        <w:ind w:firstLine="600"/>
        <w:jc w:val="both"/>
        <w:rPr>
          <w:lang w:val="ru-RU"/>
        </w:rPr>
      </w:pPr>
      <w:proofErr w:type="spellStart"/>
      <w:r w:rsidRPr="00F30148">
        <w:rPr>
          <w:rFonts w:ascii="Times New Roman" w:hAnsi="Times New Roman"/>
          <w:color w:val="000000"/>
          <w:sz w:val="28"/>
          <w:lang w:val="ru-RU"/>
        </w:rPr>
        <w:t>Межвоенный</w:t>
      </w:r>
      <w:proofErr w:type="spellEnd"/>
      <w:r w:rsidRPr="00F30148">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Вторая мировая война: причины, участники, основные сражения, итоги.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Власть и общество в годы войны. Решающий вклад СССР в Победу.</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Современный мир: глобализация и </w:t>
      </w:r>
      <w:proofErr w:type="spellStart"/>
      <w:r w:rsidRPr="00F30148">
        <w:rPr>
          <w:rFonts w:ascii="Times New Roman" w:hAnsi="Times New Roman"/>
          <w:color w:val="000000"/>
          <w:sz w:val="28"/>
          <w:lang w:val="ru-RU"/>
        </w:rPr>
        <w:t>деглобализация</w:t>
      </w:r>
      <w:proofErr w:type="spellEnd"/>
      <w:r w:rsidRPr="00F30148">
        <w:rPr>
          <w:rFonts w:ascii="Times New Roman" w:hAnsi="Times New Roman"/>
          <w:color w:val="000000"/>
          <w:sz w:val="28"/>
          <w:lang w:val="ru-RU"/>
        </w:rPr>
        <w:t>. Геополитический кризис 2022 г. и его влияние на мировую систему.</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Требования к предметным результатам освоения углубленного курса: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Умение характеризовать вклад российской культуры в мировую культуру.</w:t>
      </w:r>
    </w:p>
    <w:p w:rsidR="00AA6ACB" w:rsidRPr="00F30148" w:rsidRDefault="00706498">
      <w:pPr>
        <w:spacing w:after="0" w:line="264" w:lineRule="auto"/>
        <w:ind w:firstLine="600"/>
        <w:jc w:val="both"/>
        <w:rPr>
          <w:lang w:val="ru-RU"/>
        </w:rPr>
      </w:pPr>
      <w:proofErr w:type="spellStart"/>
      <w:r w:rsidRPr="00F30148">
        <w:rPr>
          <w:rFonts w:ascii="Times New Roman" w:hAnsi="Times New Roman"/>
          <w:color w:val="000000"/>
          <w:sz w:val="28"/>
          <w:lang w:val="ru-RU"/>
        </w:rPr>
        <w:t>Сформированность</w:t>
      </w:r>
      <w:proofErr w:type="spellEnd"/>
      <w:r w:rsidRPr="00F30148">
        <w:rPr>
          <w:rFonts w:ascii="Times New Roman" w:hAnsi="Times New Roman"/>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К концу обучения в</w:t>
      </w:r>
      <w:r w:rsidRPr="00F30148">
        <w:rPr>
          <w:rFonts w:ascii="Times New Roman" w:hAnsi="Times New Roman"/>
          <w:b/>
          <w:color w:val="000000"/>
          <w:sz w:val="28"/>
          <w:lang w:val="ru-RU"/>
        </w:rPr>
        <w:t xml:space="preserve"> </w:t>
      </w:r>
      <w:r w:rsidRPr="00F30148">
        <w:rPr>
          <w:rFonts w:ascii="Times New Roman" w:hAnsi="Times New Roman"/>
          <w:b/>
          <w:i/>
          <w:color w:val="000000"/>
          <w:sz w:val="28"/>
          <w:lang w:val="ru-RU"/>
        </w:rPr>
        <w:t>10 классе</w:t>
      </w:r>
      <w:r w:rsidRPr="00F3014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Умение характеризовать вклад российской культуры в мировую культуру.</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AA6ACB" w:rsidRPr="00F30148" w:rsidRDefault="00706498">
      <w:pPr>
        <w:spacing w:after="0" w:line="264" w:lineRule="auto"/>
        <w:ind w:firstLine="600"/>
        <w:jc w:val="both"/>
        <w:rPr>
          <w:lang w:val="ru-RU"/>
        </w:rPr>
      </w:pPr>
      <w:proofErr w:type="spellStart"/>
      <w:r w:rsidRPr="00F30148">
        <w:rPr>
          <w:rFonts w:ascii="Times New Roman" w:hAnsi="Times New Roman"/>
          <w:b/>
          <w:color w:val="000000"/>
          <w:sz w:val="28"/>
          <w:lang w:val="ru-RU"/>
        </w:rPr>
        <w:t>Сформированность</w:t>
      </w:r>
      <w:proofErr w:type="spellEnd"/>
      <w:r w:rsidRPr="00F30148">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объяснять, в чем состоят научные и социальные функции исторического знания;</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характеризовать и применять основные приемы изучения исторических источников;</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обобщать историческую информацию по истории России и всеобщей истории 1914–1945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F30148">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F30148">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К концу обучения в </w:t>
      </w:r>
      <w:r w:rsidRPr="00F30148">
        <w:rPr>
          <w:rFonts w:ascii="Times New Roman" w:hAnsi="Times New Roman"/>
          <w:b/>
          <w:i/>
          <w:color w:val="000000"/>
          <w:sz w:val="28"/>
          <w:lang w:val="ru-RU"/>
        </w:rPr>
        <w:t>11 классе</w:t>
      </w:r>
      <w:r w:rsidRPr="00F30148">
        <w:rPr>
          <w:rFonts w:ascii="Times New Roman" w:hAnsi="Times New Roman"/>
          <w:i/>
          <w:color w:val="000000"/>
          <w:sz w:val="28"/>
          <w:lang w:val="ru-RU"/>
        </w:rPr>
        <w:t xml:space="preserve"> </w:t>
      </w:r>
      <w:r w:rsidRPr="00F30148">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Умение характеризовать вклад российской культуры в мировую культуру.</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AA6ACB" w:rsidRPr="00F30148" w:rsidRDefault="00706498">
      <w:pPr>
        <w:spacing w:after="0" w:line="264" w:lineRule="auto"/>
        <w:ind w:firstLine="600"/>
        <w:jc w:val="both"/>
        <w:rPr>
          <w:lang w:val="ru-RU"/>
        </w:rPr>
      </w:pPr>
      <w:proofErr w:type="spellStart"/>
      <w:r w:rsidRPr="00F30148">
        <w:rPr>
          <w:rFonts w:ascii="Times New Roman" w:hAnsi="Times New Roman"/>
          <w:b/>
          <w:color w:val="000000"/>
          <w:sz w:val="28"/>
          <w:lang w:val="ru-RU"/>
        </w:rPr>
        <w:t>Сформированность</w:t>
      </w:r>
      <w:proofErr w:type="spellEnd"/>
      <w:r w:rsidRPr="00F30148">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объяснять, в чем состоят научные и социальные функции исторического знания;</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характеризовать и применять основные приемы изучения исторических источников;</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обобщать историческую информацию по истории России и всеобщей истории 1945–2022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К концу обучения в</w:t>
      </w:r>
      <w:r w:rsidRPr="00F30148">
        <w:rPr>
          <w:rFonts w:ascii="Times New Roman" w:hAnsi="Times New Roman"/>
          <w:b/>
          <w:color w:val="000000"/>
          <w:sz w:val="28"/>
          <w:lang w:val="ru-RU"/>
        </w:rPr>
        <w:t xml:space="preserve"> 11 классе</w:t>
      </w:r>
      <w:r w:rsidRPr="00F30148">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Умение характеризовать вклад российской культуры в мировую культуру.</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AA6ACB" w:rsidRPr="00F30148" w:rsidRDefault="00706498">
      <w:pPr>
        <w:spacing w:after="0" w:line="264" w:lineRule="auto"/>
        <w:ind w:firstLine="600"/>
        <w:jc w:val="both"/>
        <w:rPr>
          <w:lang w:val="ru-RU"/>
        </w:rPr>
      </w:pPr>
      <w:proofErr w:type="spellStart"/>
      <w:r w:rsidRPr="00F30148">
        <w:rPr>
          <w:rFonts w:ascii="Times New Roman" w:hAnsi="Times New Roman"/>
          <w:b/>
          <w:color w:val="000000"/>
          <w:sz w:val="28"/>
          <w:lang w:val="ru-RU"/>
        </w:rPr>
        <w:t>Сформированность</w:t>
      </w:r>
      <w:proofErr w:type="spellEnd"/>
      <w:r w:rsidRPr="00F30148">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характеризовать и применять основные приемы изучения исторических источников;</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обобщать историческую информацию по истории России с древнейших времен до 1914 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AA6ACB" w:rsidRPr="00F30148" w:rsidRDefault="00706498">
      <w:pPr>
        <w:spacing w:after="0" w:line="264" w:lineRule="auto"/>
        <w:ind w:firstLine="600"/>
        <w:jc w:val="both"/>
        <w:rPr>
          <w:lang w:val="ru-RU"/>
        </w:rPr>
      </w:pPr>
      <w:r w:rsidRPr="00F30148">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Структура предметного результата включает следующий перечень знаний и умений:</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AA6ACB" w:rsidRPr="00F30148" w:rsidRDefault="00706498">
      <w:pPr>
        <w:spacing w:after="0" w:line="264" w:lineRule="auto"/>
        <w:ind w:firstLine="600"/>
        <w:jc w:val="both"/>
        <w:rPr>
          <w:lang w:val="ru-RU"/>
        </w:rPr>
      </w:pPr>
      <w:r w:rsidRPr="00F3014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AA6ACB" w:rsidRPr="00F30148" w:rsidRDefault="00AA6ACB">
      <w:pPr>
        <w:rPr>
          <w:lang w:val="ru-RU"/>
        </w:rPr>
        <w:sectPr w:rsidR="00AA6ACB" w:rsidRPr="00F30148">
          <w:pgSz w:w="11906" w:h="16383"/>
          <w:pgMar w:top="1134" w:right="850" w:bottom="1134" w:left="1701" w:header="720" w:footer="720" w:gutter="0"/>
          <w:cols w:space="720"/>
        </w:sectPr>
      </w:pPr>
    </w:p>
    <w:p w:rsidR="00AA6ACB" w:rsidRDefault="00706498">
      <w:pPr>
        <w:spacing w:after="0"/>
        <w:ind w:left="120"/>
      </w:pPr>
      <w:bookmarkStart w:id="6" w:name="block-8967643"/>
      <w:bookmarkEnd w:id="5"/>
      <w:r w:rsidRPr="00F301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A6ACB" w:rsidRDefault="007064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902"/>
        <w:gridCol w:w="1450"/>
        <w:gridCol w:w="1841"/>
        <w:gridCol w:w="1910"/>
        <w:gridCol w:w="2629"/>
      </w:tblGrid>
      <w:tr w:rsidR="00AA6ACB">
        <w:trPr>
          <w:trHeight w:val="144"/>
          <w:tblCellSpacing w:w="20" w:type="nil"/>
        </w:trPr>
        <w:tc>
          <w:tcPr>
            <w:tcW w:w="520" w:type="dxa"/>
            <w:vMerge w:val="restart"/>
            <w:tcMar>
              <w:top w:w="50" w:type="dxa"/>
              <w:left w:w="100" w:type="dxa"/>
            </w:tcMar>
            <w:vAlign w:val="center"/>
          </w:tcPr>
          <w:p w:rsidR="00AA6ACB" w:rsidRDefault="00706498">
            <w:pPr>
              <w:spacing w:after="0"/>
              <w:ind w:left="135"/>
            </w:pPr>
            <w:r>
              <w:rPr>
                <w:rFonts w:ascii="Times New Roman" w:hAnsi="Times New Roman"/>
                <w:b/>
                <w:color w:val="000000"/>
                <w:sz w:val="24"/>
              </w:rPr>
              <w:t xml:space="preserve">№ п/п </w:t>
            </w:r>
          </w:p>
          <w:p w:rsidR="00AA6ACB" w:rsidRDefault="00AA6ACB">
            <w:pPr>
              <w:spacing w:after="0"/>
              <w:ind w:left="135"/>
            </w:pPr>
          </w:p>
        </w:tc>
        <w:tc>
          <w:tcPr>
            <w:tcW w:w="2640" w:type="dxa"/>
            <w:vMerge w:val="restart"/>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6ACB" w:rsidRDefault="00AA6ACB">
            <w:pPr>
              <w:spacing w:after="0"/>
              <w:ind w:left="135"/>
            </w:pPr>
          </w:p>
        </w:tc>
        <w:tc>
          <w:tcPr>
            <w:tcW w:w="0" w:type="auto"/>
            <w:gridSpan w:val="3"/>
            <w:tcMar>
              <w:top w:w="50" w:type="dxa"/>
              <w:left w:w="100" w:type="dxa"/>
            </w:tcMar>
            <w:vAlign w:val="center"/>
          </w:tcPr>
          <w:p w:rsidR="00AA6ACB" w:rsidRDefault="007064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6ACB" w:rsidRDefault="00AA6ACB">
            <w:pPr>
              <w:spacing w:after="0"/>
              <w:ind w:left="135"/>
            </w:pPr>
          </w:p>
        </w:tc>
      </w:tr>
      <w:tr w:rsidR="00AA6ACB">
        <w:trPr>
          <w:trHeight w:val="144"/>
          <w:tblCellSpacing w:w="20" w:type="nil"/>
        </w:trPr>
        <w:tc>
          <w:tcPr>
            <w:tcW w:w="0" w:type="auto"/>
            <w:vMerge/>
            <w:tcBorders>
              <w:top w:val="nil"/>
            </w:tcBorders>
            <w:tcMar>
              <w:top w:w="50" w:type="dxa"/>
              <w:left w:w="100" w:type="dxa"/>
            </w:tcMar>
          </w:tcPr>
          <w:p w:rsidR="00AA6ACB" w:rsidRDefault="00AA6ACB"/>
        </w:tc>
        <w:tc>
          <w:tcPr>
            <w:tcW w:w="0" w:type="auto"/>
            <w:vMerge/>
            <w:tcBorders>
              <w:top w:val="nil"/>
            </w:tcBorders>
            <w:tcMar>
              <w:top w:w="50" w:type="dxa"/>
              <w:left w:w="100" w:type="dxa"/>
            </w:tcMar>
          </w:tcPr>
          <w:p w:rsidR="00AA6ACB" w:rsidRDefault="00AA6ACB"/>
        </w:tc>
        <w:tc>
          <w:tcPr>
            <w:tcW w:w="1011" w:type="dxa"/>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6ACB" w:rsidRDefault="00AA6ACB">
            <w:pPr>
              <w:spacing w:after="0"/>
              <w:ind w:left="135"/>
            </w:pPr>
          </w:p>
        </w:tc>
        <w:tc>
          <w:tcPr>
            <w:tcW w:w="1738" w:type="dxa"/>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6ACB" w:rsidRDefault="00AA6ACB">
            <w:pPr>
              <w:spacing w:after="0"/>
              <w:ind w:left="135"/>
            </w:pPr>
          </w:p>
        </w:tc>
        <w:tc>
          <w:tcPr>
            <w:tcW w:w="1823" w:type="dxa"/>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6ACB" w:rsidRDefault="00AA6ACB">
            <w:pPr>
              <w:spacing w:after="0"/>
              <w:ind w:left="135"/>
            </w:pPr>
          </w:p>
        </w:tc>
        <w:tc>
          <w:tcPr>
            <w:tcW w:w="0" w:type="auto"/>
            <w:vMerge/>
            <w:tcBorders>
              <w:top w:val="nil"/>
            </w:tcBorders>
            <w:tcMar>
              <w:top w:w="50" w:type="dxa"/>
              <w:left w:w="100" w:type="dxa"/>
            </w:tcMar>
          </w:tcPr>
          <w:p w:rsidR="00AA6ACB" w:rsidRDefault="00AA6ACB"/>
        </w:tc>
      </w:tr>
      <w:tr w:rsidR="00AA6ACB">
        <w:trPr>
          <w:trHeight w:val="144"/>
          <w:tblCellSpacing w:w="20" w:type="nil"/>
        </w:trPr>
        <w:tc>
          <w:tcPr>
            <w:tcW w:w="0" w:type="auto"/>
            <w:gridSpan w:val="6"/>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AA6ACB">
        <w:trPr>
          <w:trHeight w:val="144"/>
          <w:tblCellSpacing w:w="20" w:type="nil"/>
        </w:trPr>
        <w:tc>
          <w:tcPr>
            <w:tcW w:w="0" w:type="auto"/>
            <w:gridSpan w:val="6"/>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1.1</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0" w:type="auto"/>
            <w:gridSpan w:val="2"/>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A6ACB" w:rsidRDefault="00AA6ACB"/>
        </w:tc>
      </w:tr>
      <w:tr w:rsidR="00AA6ACB" w:rsidRPr="00F30148">
        <w:trPr>
          <w:trHeight w:val="144"/>
          <w:tblCellSpacing w:w="20" w:type="nil"/>
        </w:trPr>
        <w:tc>
          <w:tcPr>
            <w:tcW w:w="0" w:type="auto"/>
            <w:gridSpan w:val="6"/>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b/>
                <w:color w:val="000000"/>
                <w:sz w:val="24"/>
                <w:lang w:val="ru-RU"/>
              </w:rPr>
              <w:t>Раздел 2.</w:t>
            </w:r>
            <w:r w:rsidRPr="00F30148">
              <w:rPr>
                <w:rFonts w:ascii="Times New Roman" w:hAnsi="Times New Roman"/>
                <w:color w:val="000000"/>
                <w:sz w:val="24"/>
                <w:lang w:val="ru-RU"/>
              </w:rPr>
              <w:t xml:space="preserve"> </w:t>
            </w:r>
            <w:r w:rsidRPr="00F30148">
              <w:rPr>
                <w:rFonts w:ascii="Times New Roman" w:hAnsi="Times New Roman"/>
                <w:b/>
                <w:color w:val="000000"/>
                <w:sz w:val="24"/>
                <w:lang w:val="ru-RU"/>
              </w:rPr>
              <w:t>Мир накануне и в годы Первой мировой войны</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2.1</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Мир в начале </w:t>
            </w:r>
            <w:r>
              <w:rPr>
                <w:rFonts w:ascii="Times New Roman" w:hAnsi="Times New Roman"/>
                <w:color w:val="000000"/>
                <w:sz w:val="24"/>
              </w:rPr>
              <w:t>XX</w:t>
            </w:r>
            <w:r w:rsidRPr="00F30148">
              <w:rPr>
                <w:rFonts w:ascii="Times New Roman" w:hAnsi="Times New Roman"/>
                <w:color w:val="000000"/>
                <w:sz w:val="24"/>
                <w:lang w:val="ru-RU"/>
              </w:rPr>
              <w:t xml:space="preserve"> в.</w:t>
            </w:r>
          </w:p>
        </w:tc>
        <w:tc>
          <w:tcPr>
            <w:tcW w:w="1011"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2.2</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011"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0" w:type="auto"/>
            <w:gridSpan w:val="2"/>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A6ACB" w:rsidRDefault="00AA6ACB"/>
        </w:tc>
      </w:tr>
      <w:tr w:rsidR="00AA6ACB">
        <w:trPr>
          <w:trHeight w:val="144"/>
          <w:tblCellSpacing w:w="20" w:type="nil"/>
        </w:trPr>
        <w:tc>
          <w:tcPr>
            <w:tcW w:w="0" w:type="auto"/>
            <w:gridSpan w:val="6"/>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3.1</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3.2</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3.3</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3.4</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lastRenderedPageBreak/>
              <w:t>XX</w:t>
            </w:r>
            <w:r w:rsidRPr="00F30148">
              <w:rPr>
                <w:rFonts w:ascii="Times New Roman" w:hAnsi="Times New Roman"/>
                <w:color w:val="000000"/>
                <w:sz w:val="24"/>
                <w:lang w:val="ru-RU"/>
              </w:rPr>
              <w:t xml:space="preserve"> в.</w:t>
            </w:r>
          </w:p>
        </w:tc>
        <w:tc>
          <w:tcPr>
            <w:tcW w:w="1011"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lastRenderedPageBreak/>
              <w:t>3.5</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3.6</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0" w:type="auto"/>
            <w:gridSpan w:val="2"/>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A6ACB" w:rsidRDefault="00AA6ACB"/>
        </w:tc>
      </w:tr>
      <w:tr w:rsidR="00AA6ACB">
        <w:trPr>
          <w:trHeight w:val="144"/>
          <w:tblCellSpacing w:w="20" w:type="nil"/>
        </w:trPr>
        <w:tc>
          <w:tcPr>
            <w:tcW w:w="0" w:type="auto"/>
            <w:gridSpan w:val="6"/>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4.1</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11"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4.2</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4.3</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011"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4.4</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011"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4.5</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0" w:type="auto"/>
            <w:gridSpan w:val="2"/>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A6ACB" w:rsidRDefault="00AA6ACB"/>
        </w:tc>
      </w:tr>
      <w:tr w:rsidR="00AA6ACB">
        <w:trPr>
          <w:trHeight w:val="144"/>
          <w:tblCellSpacing w:w="20" w:type="nil"/>
        </w:trPr>
        <w:tc>
          <w:tcPr>
            <w:tcW w:w="0" w:type="auto"/>
            <w:gridSpan w:val="6"/>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5.1</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0" w:type="auto"/>
            <w:gridSpan w:val="2"/>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A6ACB" w:rsidRDefault="00AA6ACB"/>
        </w:tc>
      </w:tr>
      <w:tr w:rsidR="00AA6ACB">
        <w:trPr>
          <w:trHeight w:val="144"/>
          <w:tblCellSpacing w:w="20" w:type="nil"/>
        </w:trPr>
        <w:tc>
          <w:tcPr>
            <w:tcW w:w="0" w:type="auto"/>
            <w:gridSpan w:val="6"/>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A6ACB">
        <w:trPr>
          <w:trHeight w:val="144"/>
          <w:tblCellSpacing w:w="20" w:type="nil"/>
        </w:trPr>
        <w:tc>
          <w:tcPr>
            <w:tcW w:w="0" w:type="auto"/>
            <w:gridSpan w:val="6"/>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1.1</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AA6ACB">
        <w:trPr>
          <w:trHeight w:val="144"/>
          <w:tblCellSpacing w:w="20" w:type="nil"/>
        </w:trPr>
        <w:tc>
          <w:tcPr>
            <w:tcW w:w="0" w:type="auto"/>
            <w:gridSpan w:val="2"/>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A6ACB" w:rsidRDefault="00AA6ACB"/>
        </w:tc>
      </w:tr>
      <w:tr w:rsidR="00AA6ACB" w:rsidRPr="00F30148">
        <w:trPr>
          <w:trHeight w:val="144"/>
          <w:tblCellSpacing w:w="20" w:type="nil"/>
        </w:trPr>
        <w:tc>
          <w:tcPr>
            <w:tcW w:w="0" w:type="auto"/>
            <w:gridSpan w:val="6"/>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b/>
                <w:color w:val="000000"/>
                <w:sz w:val="24"/>
                <w:lang w:val="ru-RU"/>
              </w:rPr>
              <w:t>Раздел 2.</w:t>
            </w:r>
            <w:r w:rsidRPr="00F30148">
              <w:rPr>
                <w:rFonts w:ascii="Times New Roman" w:hAnsi="Times New Roman"/>
                <w:color w:val="000000"/>
                <w:sz w:val="24"/>
                <w:lang w:val="ru-RU"/>
              </w:rPr>
              <w:t xml:space="preserve"> </w:t>
            </w:r>
            <w:r w:rsidRPr="00F30148">
              <w:rPr>
                <w:rFonts w:ascii="Times New Roman" w:hAnsi="Times New Roman"/>
                <w:b/>
                <w:color w:val="000000"/>
                <w:sz w:val="24"/>
                <w:lang w:val="ru-RU"/>
              </w:rPr>
              <w:t>Россия в годы Первой мировой войны и Великой Российской революции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2.1</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2.2</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2.3</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2.4</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2.5</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2.6</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0" w:type="auto"/>
            <w:gridSpan w:val="2"/>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AA6ACB" w:rsidRDefault="00AA6ACB"/>
        </w:tc>
      </w:tr>
      <w:tr w:rsidR="00AA6ACB" w:rsidRPr="00F30148">
        <w:trPr>
          <w:trHeight w:val="144"/>
          <w:tblCellSpacing w:w="20" w:type="nil"/>
        </w:trPr>
        <w:tc>
          <w:tcPr>
            <w:tcW w:w="0" w:type="auto"/>
            <w:gridSpan w:val="6"/>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b/>
                <w:color w:val="000000"/>
                <w:sz w:val="24"/>
                <w:lang w:val="ru-RU"/>
              </w:rPr>
              <w:t>Раздел 3.</w:t>
            </w:r>
            <w:r w:rsidRPr="00F30148">
              <w:rPr>
                <w:rFonts w:ascii="Times New Roman" w:hAnsi="Times New Roman"/>
                <w:color w:val="000000"/>
                <w:sz w:val="24"/>
                <w:lang w:val="ru-RU"/>
              </w:rPr>
              <w:t xml:space="preserve"> </w:t>
            </w:r>
            <w:r w:rsidRPr="00F30148">
              <w:rPr>
                <w:rFonts w:ascii="Times New Roman" w:hAnsi="Times New Roman"/>
                <w:b/>
                <w:color w:val="000000"/>
                <w:sz w:val="24"/>
                <w:lang w:val="ru-RU"/>
              </w:rPr>
              <w:t>Советский Союз в 1920-1930-е гг.</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3.1</w:t>
            </w:r>
          </w:p>
        </w:tc>
        <w:tc>
          <w:tcPr>
            <w:tcW w:w="2640" w:type="dxa"/>
            <w:tcMar>
              <w:top w:w="50" w:type="dxa"/>
              <w:left w:w="100" w:type="dxa"/>
            </w:tcMar>
            <w:vAlign w:val="center"/>
          </w:tcPr>
          <w:p w:rsidR="00AA6ACB" w:rsidRDefault="00706498">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3.2</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3.3</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3.4</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3.5</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Наш край в 1920-1930-х гг.</w:t>
            </w:r>
          </w:p>
        </w:tc>
        <w:tc>
          <w:tcPr>
            <w:tcW w:w="1011"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AA6ACB">
        <w:trPr>
          <w:trHeight w:val="144"/>
          <w:tblCellSpacing w:w="20" w:type="nil"/>
        </w:trPr>
        <w:tc>
          <w:tcPr>
            <w:tcW w:w="0" w:type="auto"/>
            <w:gridSpan w:val="2"/>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AA6ACB" w:rsidRDefault="00AA6ACB"/>
        </w:tc>
        <w:tc>
          <w:tcPr>
            <w:tcW w:w="1823" w:type="dxa"/>
            <w:tcMar>
              <w:top w:w="50" w:type="dxa"/>
              <w:left w:w="100" w:type="dxa"/>
            </w:tcMar>
            <w:vAlign w:val="center"/>
          </w:tcPr>
          <w:p w:rsidR="00AA6ACB" w:rsidRDefault="00AA6ACB"/>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0" w:type="auto"/>
            <w:gridSpan w:val="6"/>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4.1</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4.2</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4.3</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4.4</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20" w:type="dxa"/>
            <w:tcMar>
              <w:top w:w="50" w:type="dxa"/>
              <w:left w:w="100" w:type="dxa"/>
            </w:tcMar>
            <w:vAlign w:val="center"/>
          </w:tcPr>
          <w:p w:rsidR="00AA6ACB" w:rsidRDefault="00706498">
            <w:pPr>
              <w:spacing w:after="0"/>
            </w:pPr>
            <w:r>
              <w:rPr>
                <w:rFonts w:ascii="Times New Roman" w:hAnsi="Times New Roman"/>
                <w:color w:val="000000"/>
                <w:sz w:val="24"/>
              </w:rPr>
              <w:t>4.5</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0" w:type="auto"/>
            <w:gridSpan w:val="2"/>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AA6ACB" w:rsidRDefault="00AA6ACB"/>
        </w:tc>
        <w:tc>
          <w:tcPr>
            <w:tcW w:w="1823" w:type="dxa"/>
            <w:tcMar>
              <w:top w:w="50" w:type="dxa"/>
              <w:left w:w="100" w:type="dxa"/>
            </w:tcMar>
            <w:vAlign w:val="center"/>
          </w:tcPr>
          <w:p w:rsidR="00AA6ACB" w:rsidRDefault="00AA6ACB"/>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0" w:type="auto"/>
            <w:gridSpan w:val="6"/>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Название</w:t>
            </w:r>
            <w:proofErr w:type="spellEnd"/>
          </w:p>
        </w:tc>
      </w:tr>
      <w:tr w:rsidR="00AA6ACB">
        <w:trPr>
          <w:trHeight w:val="144"/>
          <w:tblCellSpacing w:w="20" w:type="nil"/>
        </w:trPr>
        <w:tc>
          <w:tcPr>
            <w:tcW w:w="0" w:type="auto"/>
            <w:gridSpan w:val="2"/>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Итого</w:t>
            </w:r>
            <w:proofErr w:type="spellEnd"/>
          </w:p>
        </w:tc>
        <w:tc>
          <w:tcPr>
            <w:tcW w:w="158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AA6ACB" w:rsidRDefault="00AA6ACB"/>
        </w:tc>
      </w:tr>
      <w:tr w:rsidR="00AA6ACB">
        <w:trPr>
          <w:trHeight w:val="144"/>
          <w:tblCellSpacing w:w="20" w:type="nil"/>
        </w:trPr>
        <w:tc>
          <w:tcPr>
            <w:tcW w:w="0" w:type="auto"/>
            <w:gridSpan w:val="2"/>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Повторение и </w:t>
            </w:r>
            <w:proofErr w:type="spellStart"/>
            <w:r w:rsidRPr="00F30148">
              <w:rPr>
                <w:rFonts w:ascii="Times New Roman" w:hAnsi="Times New Roman"/>
                <w:color w:val="000000"/>
                <w:sz w:val="24"/>
                <w:lang w:val="ru-RU"/>
              </w:rPr>
              <w:t>обощение</w:t>
            </w:r>
            <w:proofErr w:type="spellEnd"/>
            <w:r w:rsidRPr="00F30148">
              <w:rPr>
                <w:rFonts w:ascii="Times New Roman" w:hAnsi="Times New Roman"/>
                <w:color w:val="000000"/>
                <w:sz w:val="24"/>
                <w:lang w:val="ru-RU"/>
              </w:rPr>
              <w:t xml:space="preserve"> по теме "История России в 1914-1945 гг."</w:t>
            </w:r>
          </w:p>
        </w:tc>
        <w:tc>
          <w:tcPr>
            <w:tcW w:w="1589"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0" w:type="auto"/>
            <w:gridSpan w:val="2"/>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5 </w:t>
            </w:r>
          </w:p>
        </w:tc>
        <w:tc>
          <w:tcPr>
            <w:tcW w:w="1823"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AA6ACB" w:rsidRDefault="00AA6ACB"/>
        </w:tc>
      </w:tr>
    </w:tbl>
    <w:p w:rsidR="00AA6ACB" w:rsidRDefault="00AA6ACB">
      <w:pPr>
        <w:sectPr w:rsidR="00AA6ACB">
          <w:pgSz w:w="16383" w:h="11906" w:orient="landscape"/>
          <w:pgMar w:top="1134" w:right="850" w:bottom="1134" w:left="1701" w:header="720" w:footer="720" w:gutter="0"/>
          <w:cols w:space="720"/>
        </w:sectPr>
      </w:pPr>
    </w:p>
    <w:p w:rsidR="00AA6ACB" w:rsidRDefault="007064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705"/>
      </w:tblGrid>
      <w:tr w:rsidR="00AA6ACB">
        <w:trPr>
          <w:trHeight w:val="144"/>
          <w:tblCellSpacing w:w="20" w:type="nil"/>
        </w:trPr>
        <w:tc>
          <w:tcPr>
            <w:tcW w:w="597" w:type="dxa"/>
            <w:vMerge w:val="restart"/>
            <w:tcMar>
              <w:top w:w="50" w:type="dxa"/>
              <w:left w:w="100" w:type="dxa"/>
            </w:tcMar>
            <w:vAlign w:val="center"/>
          </w:tcPr>
          <w:p w:rsidR="00AA6ACB" w:rsidRDefault="00706498">
            <w:pPr>
              <w:spacing w:after="0"/>
              <w:ind w:left="135"/>
            </w:pPr>
            <w:r>
              <w:rPr>
                <w:rFonts w:ascii="Times New Roman" w:hAnsi="Times New Roman"/>
                <w:b/>
                <w:color w:val="000000"/>
                <w:sz w:val="24"/>
              </w:rPr>
              <w:t xml:space="preserve">№ п/п </w:t>
            </w:r>
          </w:p>
          <w:p w:rsidR="00AA6ACB" w:rsidRDefault="00AA6ACB">
            <w:pPr>
              <w:spacing w:after="0"/>
              <w:ind w:left="135"/>
            </w:pPr>
          </w:p>
        </w:tc>
        <w:tc>
          <w:tcPr>
            <w:tcW w:w="2640" w:type="dxa"/>
            <w:vMerge w:val="restart"/>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6ACB" w:rsidRDefault="00AA6ACB">
            <w:pPr>
              <w:spacing w:after="0"/>
              <w:ind w:left="135"/>
            </w:pPr>
          </w:p>
        </w:tc>
        <w:tc>
          <w:tcPr>
            <w:tcW w:w="0" w:type="auto"/>
            <w:gridSpan w:val="3"/>
            <w:tcMar>
              <w:top w:w="50" w:type="dxa"/>
              <w:left w:w="100" w:type="dxa"/>
            </w:tcMar>
            <w:vAlign w:val="center"/>
          </w:tcPr>
          <w:p w:rsidR="00AA6ACB" w:rsidRDefault="007064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5" w:type="dxa"/>
            <w:vMerge w:val="restart"/>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6ACB" w:rsidRDefault="00AA6ACB">
            <w:pPr>
              <w:spacing w:after="0"/>
              <w:ind w:left="135"/>
            </w:pPr>
          </w:p>
        </w:tc>
      </w:tr>
      <w:tr w:rsidR="00AA6ACB">
        <w:trPr>
          <w:trHeight w:val="144"/>
          <w:tblCellSpacing w:w="20" w:type="nil"/>
        </w:trPr>
        <w:tc>
          <w:tcPr>
            <w:tcW w:w="0" w:type="auto"/>
            <w:vMerge/>
            <w:tcBorders>
              <w:top w:val="nil"/>
            </w:tcBorders>
            <w:tcMar>
              <w:top w:w="50" w:type="dxa"/>
              <w:left w:w="100" w:type="dxa"/>
            </w:tcMar>
          </w:tcPr>
          <w:p w:rsidR="00AA6ACB" w:rsidRDefault="00AA6ACB"/>
        </w:tc>
        <w:tc>
          <w:tcPr>
            <w:tcW w:w="0" w:type="auto"/>
            <w:vMerge/>
            <w:tcBorders>
              <w:top w:val="nil"/>
            </w:tcBorders>
            <w:tcMar>
              <w:top w:w="50" w:type="dxa"/>
              <w:left w:w="100" w:type="dxa"/>
            </w:tcMar>
          </w:tcPr>
          <w:p w:rsidR="00AA6ACB" w:rsidRDefault="00AA6ACB"/>
        </w:tc>
        <w:tc>
          <w:tcPr>
            <w:tcW w:w="998" w:type="dxa"/>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6ACB" w:rsidRDefault="00AA6ACB">
            <w:pPr>
              <w:spacing w:after="0"/>
              <w:ind w:left="135"/>
            </w:pPr>
          </w:p>
        </w:tc>
        <w:tc>
          <w:tcPr>
            <w:tcW w:w="1724" w:type="dxa"/>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6ACB" w:rsidRDefault="00AA6ACB">
            <w:pPr>
              <w:spacing w:after="0"/>
              <w:ind w:left="135"/>
            </w:pPr>
          </w:p>
        </w:tc>
        <w:tc>
          <w:tcPr>
            <w:tcW w:w="1809" w:type="dxa"/>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6ACB" w:rsidRDefault="00AA6ACB">
            <w:pPr>
              <w:spacing w:after="0"/>
              <w:ind w:left="135"/>
            </w:pPr>
          </w:p>
        </w:tc>
        <w:tc>
          <w:tcPr>
            <w:tcW w:w="0" w:type="auto"/>
            <w:vMerge/>
            <w:tcBorders>
              <w:top w:val="nil"/>
            </w:tcBorders>
            <w:tcMar>
              <w:top w:w="50" w:type="dxa"/>
              <w:left w:w="100" w:type="dxa"/>
            </w:tcMar>
          </w:tcPr>
          <w:p w:rsidR="00AA6ACB" w:rsidRDefault="00AA6ACB"/>
        </w:tc>
      </w:tr>
      <w:tr w:rsidR="00AA6ACB">
        <w:trPr>
          <w:trHeight w:val="144"/>
          <w:tblCellSpacing w:w="20" w:type="nil"/>
        </w:trPr>
        <w:tc>
          <w:tcPr>
            <w:tcW w:w="0" w:type="auto"/>
            <w:gridSpan w:val="6"/>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A6ACB">
        <w:trPr>
          <w:trHeight w:val="144"/>
          <w:tblCellSpacing w:w="20" w:type="nil"/>
        </w:trPr>
        <w:tc>
          <w:tcPr>
            <w:tcW w:w="0" w:type="auto"/>
            <w:gridSpan w:val="6"/>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1.1</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1.2</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F30148">
              <w:rPr>
                <w:rFonts w:ascii="Times New Roman" w:hAnsi="Times New Roman"/>
                <w:color w:val="000000"/>
                <w:sz w:val="24"/>
                <w:lang w:val="ru-RU"/>
              </w:rPr>
              <w:t xml:space="preserve"> – начале </w:t>
            </w:r>
            <w:r>
              <w:rPr>
                <w:rFonts w:ascii="Times New Roman" w:hAnsi="Times New Roman"/>
                <w:color w:val="000000"/>
                <w:sz w:val="24"/>
              </w:rPr>
              <w:t>XXI</w:t>
            </w:r>
            <w:r w:rsidRPr="00F30148">
              <w:rPr>
                <w:rFonts w:ascii="Times New Roman" w:hAnsi="Times New Roman"/>
                <w:color w:val="000000"/>
                <w:sz w:val="24"/>
                <w:lang w:val="ru-RU"/>
              </w:rPr>
              <w:t xml:space="preserve"> в.</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1.3</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F30148">
              <w:rPr>
                <w:rFonts w:ascii="Times New Roman" w:hAnsi="Times New Roman"/>
                <w:color w:val="000000"/>
                <w:sz w:val="24"/>
                <w:lang w:val="ru-RU"/>
              </w:rPr>
              <w:t xml:space="preserve"> – начале </w:t>
            </w:r>
            <w:r>
              <w:rPr>
                <w:rFonts w:ascii="Times New Roman" w:hAnsi="Times New Roman"/>
                <w:color w:val="000000"/>
                <w:sz w:val="24"/>
              </w:rPr>
              <w:t>XXI</w:t>
            </w:r>
            <w:r w:rsidRPr="00F30148">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1.4</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F30148">
              <w:rPr>
                <w:rFonts w:ascii="Times New Roman" w:hAnsi="Times New Roman"/>
                <w:color w:val="000000"/>
                <w:sz w:val="24"/>
                <w:lang w:val="ru-RU"/>
              </w:rPr>
              <w:t xml:space="preserve"> – начале </w:t>
            </w:r>
            <w:r>
              <w:rPr>
                <w:rFonts w:ascii="Times New Roman" w:hAnsi="Times New Roman"/>
                <w:color w:val="000000"/>
                <w:sz w:val="24"/>
              </w:rPr>
              <w:t>XXI</w:t>
            </w:r>
            <w:r w:rsidRPr="00F30148">
              <w:rPr>
                <w:rFonts w:ascii="Times New Roman" w:hAnsi="Times New Roman"/>
                <w:color w:val="000000"/>
                <w:sz w:val="24"/>
                <w:lang w:val="ru-RU"/>
              </w:rPr>
              <w:t xml:space="preserve"> в.</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1.5</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F30148">
              <w:rPr>
                <w:rFonts w:ascii="Times New Roman" w:hAnsi="Times New Roman"/>
                <w:color w:val="000000"/>
                <w:sz w:val="24"/>
                <w:lang w:val="ru-RU"/>
              </w:rPr>
              <w:t xml:space="preserve"> – начале </w:t>
            </w:r>
            <w:r>
              <w:rPr>
                <w:rFonts w:ascii="Times New Roman" w:hAnsi="Times New Roman"/>
                <w:color w:val="000000"/>
                <w:sz w:val="24"/>
              </w:rPr>
              <w:t>XXI</w:t>
            </w:r>
            <w:r w:rsidRPr="00F30148">
              <w:rPr>
                <w:rFonts w:ascii="Times New Roman" w:hAnsi="Times New Roman"/>
                <w:color w:val="000000"/>
                <w:sz w:val="24"/>
                <w:lang w:val="ru-RU"/>
              </w:rPr>
              <w:t xml:space="preserve"> в.</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1.6</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F30148">
              <w:rPr>
                <w:rFonts w:ascii="Times New Roman" w:hAnsi="Times New Roman"/>
                <w:color w:val="000000"/>
                <w:sz w:val="24"/>
                <w:lang w:val="ru-RU"/>
              </w:rPr>
              <w:t xml:space="preserve"> – начале </w:t>
            </w:r>
            <w:r>
              <w:rPr>
                <w:rFonts w:ascii="Times New Roman" w:hAnsi="Times New Roman"/>
                <w:color w:val="000000"/>
                <w:sz w:val="24"/>
              </w:rPr>
              <w:t>XXI</w:t>
            </w:r>
            <w:r w:rsidRPr="00F30148">
              <w:rPr>
                <w:rFonts w:ascii="Times New Roman" w:hAnsi="Times New Roman"/>
                <w:color w:val="000000"/>
                <w:sz w:val="24"/>
                <w:lang w:val="ru-RU"/>
              </w:rPr>
              <w:t xml:space="preserve"> в.</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1.7</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99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1.8</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0" w:type="auto"/>
            <w:gridSpan w:val="2"/>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A6ACB" w:rsidRDefault="00AA6ACB"/>
        </w:tc>
      </w:tr>
      <w:tr w:rsidR="00AA6ACB">
        <w:trPr>
          <w:trHeight w:val="144"/>
          <w:tblCellSpacing w:w="20" w:type="nil"/>
        </w:trPr>
        <w:tc>
          <w:tcPr>
            <w:tcW w:w="0" w:type="auto"/>
            <w:gridSpan w:val="6"/>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A6ACB">
        <w:trPr>
          <w:trHeight w:val="144"/>
          <w:tblCellSpacing w:w="20" w:type="nil"/>
        </w:trPr>
        <w:tc>
          <w:tcPr>
            <w:tcW w:w="0" w:type="auto"/>
            <w:gridSpan w:val="6"/>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1.1</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0" w:type="auto"/>
            <w:gridSpan w:val="6"/>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2.1</w:t>
            </w:r>
          </w:p>
        </w:tc>
        <w:tc>
          <w:tcPr>
            <w:tcW w:w="2640" w:type="dxa"/>
            <w:tcMar>
              <w:top w:w="50" w:type="dxa"/>
              <w:left w:w="100" w:type="dxa"/>
            </w:tcMar>
            <w:vAlign w:val="center"/>
          </w:tcPr>
          <w:p w:rsidR="00AA6ACB" w:rsidRDefault="00706498">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2.2</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2.3</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2.4</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99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2.5</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0" w:type="auto"/>
            <w:gridSpan w:val="2"/>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A6ACB" w:rsidRDefault="00AA6ACB"/>
        </w:tc>
      </w:tr>
      <w:tr w:rsidR="00AA6ACB" w:rsidRPr="00F30148">
        <w:trPr>
          <w:trHeight w:val="144"/>
          <w:tblCellSpacing w:w="20" w:type="nil"/>
        </w:trPr>
        <w:tc>
          <w:tcPr>
            <w:tcW w:w="0" w:type="auto"/>
            <w:gridSpan w:val="6"/>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b/>
                <w:color w:val="000000"/>
                <w:sz w:val="24"/>
                <w:lang w:val="ru-RU"/>
              </w:rPr>
              <w:t>Раздел 3.</w:t>
            </w:r>
            <w:r w:rsidRPr="00F30148">
              <w:rPr>
                <w:rFonts w:ascii="Times New Roman" w:hAnsi="Times New Roman"/>
                <w:color w:val="000000"/>
                <w:sz w:val="24"/>
                <w:lang w:val="ru-RU"/>
              </w:rPr>
              <w:t xml:space="preserve"> </w:t>
            </w:r>
            <w:r w:rsidRPr="00F30148">
              <w:rPr>
                <w:rFonts w:ascii="Times New Roman" w:hAnsi="Times New Roman"/>
                <w:b/>
                <w:color w:val="000000"/>
                <w:sz w:val="24"/>
                <w:lang w:val="ru-RU"/>
              </w:rPr>
              <w:t>Российская Федерация в 1992-2022 гг.</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3.1</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99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3.2</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Россия в </w:t>
            </w:r>
            <w:r>
              <w:rPr>
                <w:rFonts w:ascii="Times New Roman" w:hAnsi="Times New Roman"/>
                <w:color w:val="000000"/>
                <w:sz w:val="24"/>
              </w:rPr>
              <w:t>XXI</w:t>
            </w:r>
            <w:r w:rsidRPr="00F30148">
              <w:rPr>
                <w:rFonts w:ascii="Times New Roman" w:hAnsi="Times New Roman"/>
                <w:color w:val="000000"/>
                <w:sz w:val="24"/>
                <w:lang w:val="ru-RU"/>
              </w:rPr>
              <w:t xml:space="preserve"> в. : вызовы времени и задачи модернизации</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3.3</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0" w:type="auto"/>
            <w:gridSpan w:val="2"/>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A6ACB" w:rsidRDefault="00AA6ACB"/>
        </w:tc>
      </w:tr>
      <w:tr w:rsidR="00AA6ACB" w:rsidRPr="00F30148">
        <w:trPr>
          <w:trHeight w:val="144"/>
          <w:tblCellSpacing w:w="20" w:type="nil"/>
        </w:trPr>
        <w:tc>
          <w:tcPr>
            <w:tcW w:w="0" w:type="auto"/>
            <w:gridSpan w:val="6"/>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b/>
                <w:color w:val="000000"/>
                <w:sz w:val="24"/>
                <w:lang w:val="ru-RU"/>
              </w:rPr>
              <w:t>Обобщающее повторение по курсу «История России с древнейших времен до 1914 г.»</w:t>
            </w:r>
          </w:p>
        </w:tc>
      </w:tr>
      <w:tr w:rsidR="00AA6ACB" w:rsidRPr="00F30148">
        <w:trPr>
          <w:trHeight w:val="144"/>
          <w:tblCellSpacing w:w="20" w:type="nil"/>
        </w:trPr>
        <w:tc>
          <w:tcPr>
            <w:tcW w:w="0" w:type="auto"/>
            <w:gridSpan w:val="6"/>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b/>
                <w:color w:val="000000"/>
                <w:sz w:val="24"/>
                <w:lang w:val="ru-RU"/>
              </w:rPr>
              <w:t>Раздел 1.</w:t>
            </w:r>
            <w:r w:rsidRPr="00F30148">
              <w:rPr>
                <w:rFonts w:ascii="Times New Roman" w:hAnsi="Times New Roman"/>
                <w:color w:val="000000"/>
                <w:sz w:val="24"/>
                <w:lang w:val="ru-RU"/>
              </w:rPr>
              <w:t xml:space="preserve"> </w:t>
            </w:r>
            <w:r w:rsidRPr="00F30148">
              <w:rPr>
                <w:rFonts w:ascii="Times New Roman" w:hAnsi="Times New Roman"/>
                <w:b/>
                <w:color w:val="000000"/>
                <w:sz w:val="24"/>
                <w:lang w:val="ru-RU"/>
              </w:rPr>
              <w:t>От Руси к Российскому государству</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1.1</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Введение. Народы и государства на </w:t>
            </w:r>
            <w:r w:rsidRPr="00F30148">
              <w:rPr>
                <w:rFonts w:ascii="Times New Roman" w:hAnsi="Times New Roman"/>
                <w:color w:val="000000"/>
                <w:sz w:val="24"/>
                <w:lang w:val="ru-RU"/>
              </w:rPr>
              <w:lastRenderedPageBreak/>
              <w:t>территории нашей страны в древности</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lastRenderedPageBreak/>
              <w:t>1.2</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F30148">
              <w:rPr>
                <w:rFonts w:ascii="Times New Roman" w:hAnsi="Times New Roman"/>
                <w:color w:val="000000"/>
                <w:sz w:val="24"/>
                <w:lang w:val="ru-RU"/>
              </w:rPr>
              <w:t xml:space="preserve"> в.</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1.3</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Русь в середине </w:t>
            </w:r>
            <w:r>
              <w:rPr>
                <w:rFonts w:ascii="Times New Roman" w:hAnsi="Times New Roman"/>
                <w:color w:val="000000"/>
                <w:sz w:val="24"/>
              </w:rPr>
              <w:t>XII</w:t>
            </w:r>
            <w:r w:rsidRPr="00F30148">
              <w:rPr>
                <w:rFonts w:ascii="Times New Roman" w:hAnsi="Times New Roman"/>
                <w:color w:val="000000"/>
                <w:sz w:val="24"/>
                <w:lang w:val="ru-RU"/>
              </w:rPr>
              <w:t xml:space="preserve"> – начале </w:t>
            </w:r>
            <w:r>
              <w:rPr>
                <w:rFonts w:ascii="Times New Roman" w:hAnsi="Times New Roman"/>
                <w:color w:val="000000"/>
                <w:sz w:val="24"/>
              </w:rPr>
              <w:t>XIII</w:t>
            </w:r>
            <w:r w:rsidRPr="00F30148">
              <w:rPr>
                <w:rFonts w:ascii="Times New Roman" w:hAnsi="Times New Roman"/>
                <w:color w:val="000000"/>
                <w:sz w:val="24"/>
                <w:lang w:val="ru-RU"/>
              </w:rPr>
              <w:t xml:space="preserve"> в.</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1.4</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F30148">
              <w:rPr>
                <w:rFonts w:ascii="Times New Roman" w:hAnsi="Times New Roman"/>
                <w:color w:val="000000"/>
                <w:sz w:val="24"/>
                <w:lang w:val="ru-RU"/>
              </w:rPr>
              <w:t xml:space="preserve"> – </w:t>
            </w:r>
            <w:r>
              <w:rPr>
                <w:rFonts w:ascii="Times New Roman" w:hAnsi="Times New Roman"/>
                <w:color w:val="000000"/>
                <w:sz w:val="24"/>
              </w:rPr>
              <w:t>XIV</w:t>
            </w:r>
            <w:r w:rsidRPr="00F30148">
              <w:rPr>
                <w:rFonts w:ascii="Times New Roman" w:hAnsi="Times New Roman"/>
                <w:color w:val="000000"/>
                <w:sz w:val="24"/>
                <w:lang w:val="ru-RU"/>
              </w:rPr>
              <w:t xml:space="preserve"> в.</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1.5</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F30148">
              <w:rPr>
                <w:rFonts w:ascii="Times New Roman" w:hAnsi="Times New Roman"/>
                <w:color w:val="000000"/>
                <w:sz w:val="24"/>
                <w:lang w:val="ru-RU"/>
              </w:rPr>
              <w:t xml:space="preserve"> – </w:t>
            </w:r>
            <w:r>
              <w:rPr>
                <w:rFonts w:ascii="Times New Roman" w:hAnsi="Times New Roman"/>
                <w:color w:val="000000"/>
                <w:sz w:val="24"/>
              </w:rPr>
              <w:t>XV</w:t>
            </w:r>
            <w:r w:rsidRPr="00F30148">
              <w:rPr>
                <w:rFonts w:ascii="Times New Roman" w:hAnsi="Times New Roman"/>
                <w:color w:val="000000"/>
                <w:sz w:val="24"/>
                <w:lang w:val="ru-RU"/>
              </w:rPr>
              <w:t xml:space="preserve"> вв.</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1.6</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F30148">
              <w:rPr>
                <w:rFonts w:ascii="Times New Roman" w:hAnsi="Times New Roman"/>
                <w:color w:val="000000"/>
                <w:sz w:val="24"/>
                <w:lang w:val="ru-RU"/>
              </w:rPr>
              <w:t xml:space="preserve"> в.</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1.7</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F30148">
              <w:rPr>
                <w:rFonts w:ascii="Times New Roman" w:hAnsi="Times New Roman"/>
                <w:color w:val="000000"/>
                <w:sz w:val="24"/>
                <w:lang w:val="ru-RU"/>
              </w:rPr>
              <w:t xml:space="preserve"> в.</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0" w:type="auto"/>
            <w:gridSpan w:val="2"/>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A6ACB" w:rsidRDefault="00AA6ACB"/>
        </w:tc>
      </w:tr>
      <w:tr w:rsidR="00AA6ACB" w:rsidRPr="00F30148">
        <w:trPr>
          <w:trHeight w:val="144"/>
          <w:tblCellSpacing w:w="20" w:type="nil"/>
        </w:trPr>
        <w:tc>
          <w:tcPr>
            <w:tcW w:w="0" w:type="auto"/>
            <w:gridSpan w:val="6"/>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b/>
                <w:color w:val="000000"/>
                <w:sz w:val="24"/>
                <w:lang w:val="ru-RU"/>
              </w:rPr>
              <w:t>Раздел 2.</w:t>
            </w:r>
            <w:r w:rsidRPr="00F30148">
              <w:rPr>
                <w:rFonts w:ascii="Times New Roman" w:hAnsi="Times New Roman"/>
                <w:color w:val="000000"/>
                <w:sz w:val="24"/>
                <w:lang w:val="ru-RU"/>
              </w:rPr>
              <w:t xml:space="preserve"> </w:t>
            </w:r>
            <w:r w:rsidRPr="00F30148">
              <w:rPr>
                <w:rFonts w:ascii="Times New Roman" w:hAnsi="Times New Roman"/>
                <w:b/>
                <w:color w:val="000000"/>
                <w:sz w:val="24"/>
                <w:lang w:val="ru-RU"/>
              </w:rPr>
              <w:t xml:space="preserve">Россия в </w:t>
            </w:r>
            <w:r>
              <w:rPr>
                <w:rFonts w:ascii="Times New Roman" w:hAnsi="Times New Roman"/>
                <w:b/>
                <w:color w:val="000000"/>
                <w:sz w:val="24"/>
              </w:rPr>
              <w:t>XVI</w:t>
            </w:r>
            <w:r w:rsidRPr="00F30148">
              <w:rPr>
                <w:rFonts w:ascii="Times New Roman" w:hAnsi="Times New Roman"/>
                <w:b/>
                <w:color w:val="000000"/>
                <w:sz w:val="24"/>
                <w:lang w:val="ru-RU"/>
              </w:rPr>
              <w:t xml:space="preserve"> - </w:t>
            </w:r>
            <w:r>
              <w:rPr>
                <w:rFonts w:ascii="Times New Roman" w:hAnsi="Times New Roman"/>
                <w:b/>
                <w:color w:val="000000"/>
                <w:sz w:val="24"/>
              </w:rPr>
              <w:t>XVII</w:t>
            </w:r>
            <w:r w:rsidRPr="00F30148">
              <w:rPr>
                <w:rFonts w:ascii="Times New Roman" w:hAnsi="Times New Roman"/>
                <w:b/>
                <w:color w:val="000000"/>
                <w:sz w:val="24"/>
                <w:lang w:val="ru-RU"/>
              </w:rPr>
              <w:t xml:space="preserve"> вв.: от великого княжества к царству</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2.1</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99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2.2</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2.3</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99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2.4</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F30148">
              <w:rPr>
                <w:rFonts w:ascii="Times New Roman" w:hAnsi="Times New Roman"/>
                <w:color w:val="000000"/>
                <w:sz w:val="24"/>
                <w:lang w:val="ru-RU"/>
              </w:rPr>
              <w:t>–</w:t>
            </w:r>
            <w:r>
              <w:rPr>
                <w:rFonts w:ascii="Times New Roman" w:hAnsi="Times New Roman"/>
                <w:color w:val="000000"/>
                <w:sz w:val="24"/>
              </w:rPr>
              <w:t>XVII</w:t>
            </w:r>
            <w:r w:rsidRPr="00F30148">
              <w:rPr>
                <w:rFonts w:ascii="Times New Roman" w:hAnsi="Times New Roman"/>
                <w:color w:val="000000"/>
                <w:sz w:val="24"/>
                <w:lang w:val="ru-RU"/>
              </w:rPr>
              <w:t xml:space="preserve"> вв.</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0" w:type="auto"/>
            <w:gridSpan w:val="2"/>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A6ACB" w:rsidRDefault="00AA6ACB"/>
        </w:tc>
      </w:tr>
      <w:tr w:rsidR="00AA6ACB" w:rsidRPr="00F30148">
        <w:trPr>
          <w:trHeight w:val="144"/>
          <w:tblCellSpacing w:w="20" w:type="nil"/>
        </w:trPr>
        <w:tc>
          <w:tcPr>
            <w:tcW w:w="0" w:type="auto"/>
            <w:gridSpan w:val="6"/>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b/>
                <w:color w:val="000000"/>
                <w:sz w:val="24"/>
                <w:lang w:val="ru-RU"/>
              </w:rPr>
              <w:t>Раздел 3.</w:t>
            </w:r>
            <w:r w:rsidRPr="00F30148">
              <w:rPr>
                <w:rFonts w:ascii="Times New Roman" w:hAnsi="Times New Roman"/>
                <w:color w:val="000000"/>
                <w:sz w:val="24"/>
                <w:lang w:val="ru-RU"/>
              </w:rPr>
              <w:t xml:space="preserve"> </w:t>
            </w:r>
            <w:r w:rsidRPr="00F30148">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F30148">
              <w:rPr>
                <w:rFonts w:ascii="Times New Roman" w:hAnsi="Times New Roman"/>
                <w:b/>
                <w:color w:val="000000"/>
                <w:sz w:val="24"/>
                <w:lang w:val="ru-RU"/>
              </w:rPr>
              <w:t xml:space="preserve"> - </w:t>
            </w:r>
            <w:r>
              <w:rPr>
                <w:rFonts w:ascii="Times New Roman" w:hAnsi="Times New Roman"/>
                <w:b/>
                <w:color w:val="000000"/>
                <w:sz w:val="24"/>
              </w:rPr>
              <w:t>XVIII</w:t>
            </w:r>
            <w:r w:rsidRPr="00F30148">
              <w:rPr>
                <w:rFonts w:ascii="Times New Roman" w:hAnsi="Times New Roman"/>
                <w:b/>
                <w:color w:val="000000"/>
                <w:sz w:val="24"/>
                <w:lang w:val="ru-RU"/>
              </w:rPr>
              <w:t xml:space="preserve"> вв.: от царства к империи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3.2</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3.3</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3.4</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99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3.5</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F30148">
              <w:rPr>
                <w:rFonts w:ascii="Times New Roman" w:hAnsi="Times New Roman"/>
                <w:color w:val="000000"/>
                <w:sz w:val="24"/>
                <w:lang w:val="ru-RU"/>
              </w:rPr>
              <w:t xml:space="preserve"> в.</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0" w:type="auto"/>
            <w:gridSpan w:val="2"/>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A6ACB" w:rsidRDefault="00AA6ACB"/>
        </w:tc>
      </w:tr>
      <w:tr w:rsidR="00AA6ACB" w:rsidRPr="00F30148">
        <w:trPr>
          <w:trHeight w:val="144"/>
          <w:tblCellSpacing w:w="20" w:type="nil"/>
        </w:trPr>
        <w:tc>
          <w:tcPr>
            <w:tcW w:w="0" w:type="auto"/>
            <w:gridSpan w:val="6"/>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b/>
                <w:color w:val="000000"/>
                <w:sz w:val="24"/>
                <w:lang w:val="ru-RU"/>
              </w:rPr>
              <w:t>Раздел 4.</w:t>
            </w:r>
            <w:r w:rsidRPr="00F30148">
              <w:rPr>
                <w:rFonts w:ascii="Times New Roman" w:hAnsi="Times New Roman"/>
                <w:color w:val="000000"/>
                <w:sz w:val="24"/>
                <w:lang w:val="ru-RU"/>
              </w:rPr>
              <w:t xml:space="preserve"> </w:t>
            </w:r>
            <w:r w:rsidRPr="00F30148">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F30148">
              <w:rPr>
                <w:rFonts w:ascii="Times New Roman" w:hAnsi="Times New Roman"/>
                <w:b/>
                <w:color w:val="000000"/>
                <w:sz w:val="24"/>
                <w:lang w:val="ru-RU"/>
              </w:rPr>
              <w:t xml:space="preserve"> - начале </w:t>
            </w:r>
            <w:r>
              <w:rPr>
                <w:rFonts w:ascii="Times New Roman" w:hAnsi="Times New Roman"/>
                <w:b/>
                <w:color w:val="000000"/>
                <w:sz w:val="24"/>
              </w:rPr>
              <w:t>XX</w:t>
            </w:r>
            <w:r w:rsidRPr="00F30148">
              <w:rPr>
                <w:rFonts w:ascii="Times New Roman" w:hAnsi="Times New Roman"/>
                <w:b/>
                <w:color w:val="000000"/>
                <w:sz w:val="24"/>
                <w:lang w:val="ru-RU"/>
              </w:rPr>
              <w:t xml:space="preserve"> в.</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4.1</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4.2</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4.3</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F30148">
              <w:rPr>
                <w:rFonts w:ascii="Times New Roman" w:hAnsi="Times New Roman"/>
                <w:color w:val="000000"/>
                <w:sz w:val="24"/>
                <w:lang w:val="ru-RU"/>
              </w:rPr>
              <w:t xml:space="preserve"> в.</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4.4</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4.5</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F30148">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4.6</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F30148">
              <w:rPr>
                <w:rFonts w:ascii="Times New Roman" w:hAnsi="Times New Roman"/>
                <w:color w:val="000000"/>
                <w:sz w:val="24"/>
                <w:lang w:val="ru-RU"/>
              </w:rPr>
              <w:t xml:space="preserve"> в.</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4.7</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F30148">
              <w:rPr>
                <w:rFonts w:ascii="Times New Roman" w:hAnsi="Times New Roman"/>
                <w:color w:val="000000"/>
                <w:sz w:val="24"/>
                <w:lang w:val="ru-RU"/>
              </w:rPr>
              <w:t xml:space="preserve"> в.</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lastRenderedPageBreak/>
              <w:t>4.8</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Россия в начале </w:t>
            </w:r>
            <w:r>
              <w:rPr>
                <w:rFonts w:ascii="Times New Roman" w:hAnsi="Times New Roman"/>
                <w:color w:val="000000"/>
                <w:sz w:val="24"/>
              </w:rPr>
              <w:t>XX</w:t>
            </w:r>
            <w:r w:rsidRPr="00F30148">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F30148">
              <w:rPr>
                <w:rFonts w:ascii="Times New Roman" w:hAnsi="Times New Roman"/>
                <w:color w:val="000000"/>
                <w:sz w:val="24"/>
                <w:lang w:val="ru-RU"/>
              </w:rPr>
              <w:t xml:space="preserve"> в.</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4.9</w:t>
            </w:r>
          </w:p>
        </w:tc>
        <w:tc>
          <w:tcPr>
            <w:tcW w:w="264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F30148">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597" w:type="dxa"/>
            <w:tcMar>
              <w:top w:w="50" w:type="dxa"/>
              <w:left w:w="100" w:type="dxa"/>
            </w:tcMar>
            <w:vAlign w:val="center"/>
          </w:tcPr>
          <w:p w:rsidR="00AA6ACB" w:rsidRDefault="00706498">
            <w:pPr>
              <w:spacing w:after="0"/>
            </w:pPr>
            <w:r>
              <w:rPr>
                <w:rFonts w:ascii="Times New Roman" w:hAnsi="Times New Roman"/>
                <w:color w:val="000000"/>
                <w:sz w:val="24"/>
              </w:rPr>
              <w:t>4.10</w:t>
            </w:r>
          </w:p>
        </w:tc>
        <w:tc>
          <w:tcPr>
            <w:tcW w:w="264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9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AA6ACB">
        <w:trPr>
          <w:trHeight w:val="144"/>
          <w:tblCellSpacing w:w="20" w:type="nil"/>
        </w:trPr>
        <w:tc>
          <w:tcPr>
            <w:tcW w:w="0" w:type="auto"/>
            <w:gridSpan w:val="2"/>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A6ACB" w:rsidRDefault="00AA6ACB"/>
        </w:tc>
      </w:tr>
      <w:tr w:rsidR="00AA6ACB">
        <w:trPr>
          <w:trHeight w:val="144"/>
          <w:tblCellSpacing w:w="20" w:type="nil"/>
        </w:trPr>
        <w:tc>
          <w:tcPr>
            <w:tcW w:w="0" w:type="auto"/>
            <w:gridSpan w:val="2"/>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5 </w:t>
            </w:r>
          </w:p>
        </w:tc>
        <w:tc>
          <w:tcPr>
            <w:tcW w:w="180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10 </w:t>
            </w:r>
          </w:p>
        </w:tc>
        <w:tc>
          <w:tcPr>
            <w:tcW w:w="2705" w:type="dxa"/>
            <w:tcMar>
              <w:top w:w="50" w:type="dxa"/>
              <w:left w:w="100" w:type="dxa"/>
            </w:tcMar>
            <w:vAlign w:val="center"/>
          </w:tcPr>
          <w:p w:rsidR="00AA6ACB" w:rsidRDefault="00AA6ACB"/>
        </w:tc>
      </w:tr>
    </w:tbl>
    <w:p w:rsidR="00AA6ACB" w:rsidRDefault="00AA6ACB">
      <w:pPr>
        <w:sectPr w:rsidR="00AA6ACB">
          <w:pgSz w:w="16383" w:h="11906" w:orient="landscape"/>
          <w:pgMar w:top="1134" w:right="850" w:bottom="1134" w:left="1701" w:header="720" w:footer="720" w:gutter="0"/>
          <w:cols w:space="720"/>
        </w:sectPr>
      </w:pPr>
    </w:p>
    <w:p w:rsidR="00AA6ACB" w:rsidRDefault="00AA6ACB">
      <w:pPr>
        <w:sectPr w:rsidR="00AA6ACB">
          <w:pgSz w:w="16383" w:h="11906" w:orient="landscape"/>
          <w:pgMar w:top="1134" w:right="850" w:bottom="1134" w:left="1701" w:header="720" w:footer="720" w:gutter="0"/>
          <w:cols w:space="720"/>
        </w:sectPr>
      </w:pPr>
    </w:p>
    <w:p w:rsidR="00AA6ACB" w:rsidRDefault="00706498">
      <w:pPr>
        <w:spacing w:after="0"/>
        <w:ind w:left="120"/>
      </w:pPr>
      <w:bookmarkStart w:id="7" w:name="block-8967638"/>
      <w:bookmarkEnd w:id="6"/>
      <w:r>
        <w:rPr>
          <w:rFonts w:ascii="Times New Roman" w:hAnsi="Times New Roman"/>
          <w:b/>
          <w:color w:val="000000"/>
          <w:sz w:val="28"/>
        </w:rPr>
        <w:lastRenderedPageBreak/>
        <w:t xml:space="preserve"> ПОУРОЧНОЕ ПЛАНИРОВАНИЕ </w:t>
      </w:r>
    </w:p>
    <w:p w:rsidR="00AA6ACB" w:rsidRDefault="007064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AA6ACB">
        <w:trPr>
          <w:trHeight w:val="144"/>
          <w:tblCellSpacing w:w="20" w:type="nil"/>
        </w:trPr>
        <w:tc>
          <w:tcPr>
            <w:tcW w:w="453" w:type="dxa"/>
            <w:vMerge w:val="restart"/>
            <w:tcMar>
              <w:top w:w="50" w:type="dxa"/>
              <w:left w:w="100" w:type="dxa"/>
            </w:tcMar>
            <w:vAlign w:val="center"/>
          </w:tcPr>
          <w:p w:rsidR="00AA6ACB" w:rsidRDefault="00706498">
            <w:pPr>
              <w:spacing w:after="0"/>
              <w:ind w:left="135"/>
            </w:pPr>
            <w:r>
              <w:rPr>
                <w:rFonts w:ascii="Times New Roman" w:hAnsi="Times New Roman"/>
                <w:b/>
                <w:color w:val="000000"/>
                <w:sz w:val="24"/>
              </w:rPr>
              <w:t xml:space="preserve">№ п/п </w:t>
            </w:r>
          </w:p>
          <w:p w:rsidR="00AA6ACB" w:rsidRDefault="00AA6ACB">
            <w:pPr>
              <w:spacing w:after="0"/>
              <w:ind w:left="135"/>
            </w:pPr>
          </w:p>
        </w:tc>
        <w:tc>
          <w:tcPr>
            <w:tcW w:w="3344" w:type="dxa"/>
            <w:vMerge w:val="restart"/>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A6ACB" w:rsidRDefault="00AA6ACB">
            <w:pPr>
              <w:spacing w:after="0"/>
              <w:ind w:left="135"/>
            </w:pPr>
          </w:p>
        </w:tc>
        <w:tc>
          <w:tcPr>
            <w:tcW w:w="0" w:type="auto"/>
            <w:gridSpan w:val="3"/>
            <w:tcMar>
              <w:top w:w="50" w:type="dxa"/>
              <w:left w:w="100" w:type="dxa"/>
            </w:tcMar>
            <w:vAlign w:val="center"/>
          </w:tcPr>
          <w:p w:rsidR="00AA6ACB" w:rsidRDefault="007064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A6ACB" w:rsidRDefault="00AA6ACB">
            <w:pPr>
              <w:spacing w:after="0"/>
              <w:ind w:left="135"/>
            </w:pPr>
          </w:p>
        </w:tc>
        <w:tc>
          <w:tcPr>
            <w:tcW w:w="1936" w:type="dxa"/>
            <w:vMerge w:val="restart"/>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6ACB" w:rsidRDefault="00AA6ACB">
            <w:pPr>
              <w:spacing w:after="0"/>
              <w:ind w:left="135"/>
            </w:pPr>
          </w:p>
        </w:tc>
      </w:tr>
      <w:tr w:rsidR="00AA6ACB">
        <w:trPr>
          <w:trHeight w:val="144"/>
          <w:tblCellSpacing w:w="20" w:type="nil"/>
        </w:trPr>
        <w:tc>
          <w:tcPr>
            <w:tcW w:w="0" w:type="auto"/>
            <w:vMerge/>
            <w:tcBorders>
              <w:top w:val="nil"/>
            </w:tcBorders>
            <w:tcMar>
              <w:top w:w="50" w:type="dxa"/>
              <w:left w:w="100" w:type="dxa"/>
            </w:tcMar>
          </w:tcPr>
          <w:p w:rsidR="00AA6ACB" w:rsidRDefault="00AA6ACB"/>
        </w:tc>
        <w:tc>
          <w:tcPr>
            <w:tcW w:w="0" w:type="auto"/>
            <w:vMerge/>
            <w:tcBorders>
              <w:top w:val="nil"/>
            </w:tcBorders>
            <w:tcMar>
              <w:top w:w="50" w:type="dxa"/>
              <w:left w:w="100" w:type="dxa"/>
            </w:tcMar>
          </w:tcPr>
          <w:p w:rsidR="00AA6ACB" w:rsidRDefault="00AA6ACB"/>
        </w:tc>
        <w:tc>
          <w:tcPr>
            <w:tcW w:w="795" w:type="dxa"/>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6ACB" w:rsidRDefault="00AA6ACB">
            <w:pPr>
              <w:spacing w:after="0"/>
              <w:ind w:left="135"/>
            </w:pPr>
          </w:p>
        </w:tc>
        <w:tc>
          <w:tcPr>
            <w:tcW w:w="1488" w:type="dxa"/>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6ACB" w:rsidRDefault="00AA6ACB">
            <w:pPr>
              <w:spacing w:after="0"/>
              <w:ind w:left="135"/>
            </w:pPr>
          </w:p>
        </w:tc>
        <w:tc>
          <w:tcPr>
            <w:tcW w:w="1590" w:type="dxa"/>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6ACB" w:rsidRDefault="00AA6ACB">
            <w:pPr>
              <w:spacing w:after="0"/>
              <w:ind w:left="135"/>
            </w:pPr>
          </w:p>
        </w:tc>
        <w:tc>
          <w:tcPr>
            <w:tcW w:w="0" w:type="auto"/>
            <w:vMerge/>
            <w:tcBorders>
              <w:top w:val="nil"/>
            </w:tcBorders>
            <w:tcMar>
              <w:top w:w="50" w:type="dxa"/>
              <w:left w:w="100" w:type="dxa"/>
            </w:tcMar>
          </w:tcPr>
          <w:p w:rsidR="00AA6ACB" w:rsidRDefault="00AA6ACB"/>
        </w:tc>
        <w:tc>
          <w:tcPr>
            <w:tcW w:w="0" w:type="auto"/>
            <w:vMerge/>
            <w:tcBorders>
              <w:top w:val="nil"/>
            </w:tcBorders>
            <w:tcMar>
              <w:top w:w="50" w:type="dxa"/>
              <w:left w:w="100" w:type="dxa"/>
            </w:tcMar>
          </w:tcPr>
          <w:p w:rsidR="00AA6ACB" w:rsidRDefault="00AA6ACB"/>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2</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Мир в начале </w:t>
            </w:r>
            <w:r>
              <w:rPr>
                <w:rFonts w:ascii="Times New Roman" w:hAnsi="Times New Roman"/>
                <w:color w:val="000000"/>
                <w:sz w:val="24"/>
              </w:rPr>
              <w:t>XX</w:t>
            </w:r>
            <w:r w:rsidRPr="00F30148">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3</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Мир в начале </w:t>
            </w:r>
            <w:r>
              <w:rPr>
                <w:rFonts w:ascii="Times New Roman" w:hAnsi="Times New Roman"/>
                <w:color w:val="000000"/>
                <w:sz w:val="24"/>
              </w:rPr>
              <w:t>XX</w:t>
            </w:r>
            <w:r w:rsidRPr="00F30148">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4</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5</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6</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7</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8</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9</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10</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12</w:t>
            </w:r>
          </w:p>
        </w:tc>
        <w:tc>
          <w:tcPr>
            <w:tcW w:w="3344" w:type="dxa"/>
            <w:tcMar>
              <w:top w:w="50" w:type="dxa"/>
              <w:left w:w="100" w:type="dxa"/>
            </w:tcMar>
            <w:vAlign w:val="center"/>
          </w:tcPr>
          <w:p w:rsidR="00AA6ACB" w:rsidRDefault="00706498">
            <w:pPr>
              <w:spacing w:after="0"/>
              <w:ind w:left="135"/>
            </w:pPr>
            <w:r>
              <w:rPr>
                <w:rFonts w:ascii="Times New Roman" w:hAnsi="Times New Roman"/>
                <w:color w:val="000000"/>
                <w:sz w:val="24"/>
              </w:rPr>
              <w:t xml:space="preserve">США в 1920-е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13</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14</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15</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1920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16</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17</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Авторитарные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Европе</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18</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фашизма</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19</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Османская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империя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20</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Китай</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21</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Япония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22</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Индия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23</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F30148">
              <w:rPr>
                <w:rFonts w:ascii="Times New Roman" w:hAnsi="Times New Roman"/>
                <w:color w:val="000000"/>
                <w:sz w:val="24"/>
                <w:lang w:val="ru-RU"/>
              </w:rPr>
              <w:t xml:space="preserve"> в.</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24</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25</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26</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27</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28</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29</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30</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31</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33</w:t>
            </w:r>
          </w:p>
        </w:tc>
        <w:tc>
          <w:tcPr>
            <w:tcW w:w="3344" w:type="dxa"/>
            <w:tcMar>
              <w:top w:w="50" w:type="dxa"/>
              <w:left w:w="100" w:type="dxa"/>
            </w:tcMar>
            <w:vAlign w:val="center"/>
          </w:tcPr>
          <w:p w:rsidR="00AA6ACB" w:rsidRDefault="00706498">
            <w:pPr>
              <w:spacing w:after="0"/>
              <w:ind w:left="135"/>
            </w:pPr>
            <w:r w:rsidRPr="00F30148">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34</w:t>
            </w:r>
          </w:p>
        </w:tc>
        <w:tc>
          <w:tcPr>
            <w:tcW w:w="3344" w:type="dxa"/>
            <w:tcMar>
              <w:top w:w="50" w:type="dxa"/>
              <w:left w:w="100" w:type="dxa"/>
            </w:tcMar>
            <w:vAlign w:val="center"/>
          </w:tcPr>
          <w:p w:rsidR="00AA6ACB" w:rsidRDefault="00706498">
            <w:pPr>
              <w:spacing w:after="0"/>
              <w:ind w:left="135"/>
            </w:pPr>
            <w:r w:rsidRPr="00F30148">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35</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36</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37</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38</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39</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40</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41</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42</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43</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Основные этапы и хронология революционных событий 1917 г.: </w:t>
            </w:r>
            <w:r w:rsidRPr="00F30148">
              <w:rPr>
                <w:rFonts w:ascii="Times New Roman" w:hAnsi="Times New Roman"/>
                <w:color w:val="000000"/>
                <w:sz w:val="24"/>
                <w:lang w:val="ru-RU"/>
              </w:rPr>
              <w:lastRenderedPageBreak/>
              <w:t>февраль – март 1917 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45</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46</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47</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48</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49</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50</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51</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52</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РСФСР 1918 г.</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53</w:t>
            </w:r>
          </w:p>
        </w:tc>
        <w:tc>
          <w:tcPr>
            <w:tcW w:w="3344" w:type="dxa"/>
            <w:tcMar>
              <w:top w:w="50" w:type="dxa"/>
              <w:left w:w="100" w:type="dxa"/>
            </w:tcMar>
            <w:vAlign w:val="center"/>
          </w:tcPr>
          <w:p w:rsidR="00AA6ACB" w:rsidRDefault="00706498">
            <w:pPr>
              <w:spacing w:after="0"/>
              <w:ind w:left="135"/>
            </w:pPr>
            <w:r w:rsidRPr="00F30148">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 xml:space="preserve">1917 – </w:t>
            </w:r>
            <w:proofErr w:type="spellStart"/>
            <w:r>
              <w:rPr>
                <w:rFonts w:ascii="Times New Roman" w:hAnsi="Times New Roman"/>
                <w:color w:val="000000"/>
                <w:sz w:val="24"/>
              </w:rPr>
              <w:t>весной</w:t>
            </w:r>
            <w:proofErr w:type="spellEnd"/>
            <w:r>
              <w:rPr>
                <w:rFonts w:ascii="Times New Roman" w:hAnsi="Times New Roman"/>
                <w:color w:val="000000"/>
                <w:sz w:val="24"/>
              </w:rPr>
              <w:t xml:space="preserve"> 1918 г.</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54</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56</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Повстанчество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57</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58</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59</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60</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61</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62</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63</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64</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беспризорности</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65</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66</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67</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Последствия Первой мировой и Гражданской войн</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68</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Власть и общество в начале 1920-х гг.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69</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70</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мероприятия</w:t>
            </w:r>
            <w:proofErr w:type="spellEnd"/>
            <w:r>
              <w:rPr>
                <w:rFonts w:ascii="Times New Roman" w:hAnsi="Times New Roman"/>
                <w:color w:val="000000"/>
                <w:sz w:val="24"/>
              </w:rPr>
              <w:t xml:space="preserve"> 1920-х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71</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Предпосылки и значение образования </w:t>
            </w:r>
            <w:r w:rsidRPr="00F30148">
              <w:rPr>
                <w:rFonts w:ascii="Times New Roman" w:hAnsi="Times New Roman"/>
                <w:color w:val="000000"/>
                <w:sz w:val="24"/>
                <w:lang w:val="ru-RU"/>
              </w:rPr>
              <w:lastRenderedPageBreak/>
              <w:t>СССР</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73</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74</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75</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76</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77</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78</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79</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80</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81</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82</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83</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84</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85</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Массовые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репрессии</w:t>
            </w:r>
            <w:proofErr w:type="spellEnd"/>
            <w:r>
              <w:rPr>
                <w:rFonts w:ascii="Times New Roman" w:hAnsi="Times New Roman"/>
                <w:color w:val="000000"/>
                <w:sz w:val="24"/>
              </w:rPr>
              <w:t xml:space="preserve"> 1937–1938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86</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88</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89</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90</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91</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92</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93</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94</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95</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96</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97</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98</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99</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100</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Наш край в 1920–1930-х гг.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101</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Наш край в 1920–1930-х гг.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102</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Первый период Великой отечественной войны (июнь 1941 – осень 1942 г. ): первые месяцы</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Москву</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104</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105</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Блокада</w:t>
            </w:r>
            <w:proofErr w:type="spellEnd"/>
            <w:r>
              <w:rPr>
                <w:rFonts w:ascii="Times New Roman" w:hAnsi="Times New Roman"/>
                <w:color w:val="000000"/>
                <w:sz w:val="24"/>
              </w:rPr>
              <w:t xml:space="preserve"> </w:t>
            </w:r>
            <w:proofErr w:type="spellStart"/>
            <w:r>
              <w:rPr>
                <w:rFonts w:ascii="Times New Roman" w:hAnsi="Times New Roman"/>
                <w:color w:val="000000"/>
                <w:sz w:val="24"/>
              </w:rPr>
              <w:t>Ленинграда</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106</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107</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108</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109</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врагу</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110</w:t>
            </w:r>
          </w:p>
        </w:tc>
        <w:tc>
          <w:tcPr>
            <w:tcW w:w="3344" w:type="dxa"/>
            <w:tcMar>
              <w:top w:w="50" w:type="dxa"/>
              <w:left w:w="100" w:type="dxa"/>
            </w:tcMar>
            <w:vAlign w:val="center"/>
          </w:tcPr>
          <w:p w:rsidR="00AA6ACB" w:rsidRDefault="00706498">
            <w:pPr>
              <w:spacing w:after="0"/>
              <w:ind w:left="135"/>
            </w:pPr>
            <w:r w:rsidRPr="00F30148">
              <w:rPr>
                <w:rFonts w:ascii="Times New Roman" w:hAnsi="Times New Roman"/>
                <w:color w:val="000000"/>
                <w:sz w:val="24"/>
                <w:lang w:val="ru-RU"/>
              </w:rPr>
              <w:t xml:space="preserve">Коренной перелом в ходе войны (осень 1942–1943 г. ). </w:t>
            </w:r>
            <w:proofErr w:type="spellStart"/>
            <w:r>
              <w:rPr>
                <w:rFonts w:ascii="Times New Roman" w:hAnsi="Times New Roman"/>
                <w:color w:val="000000"/>
                <w:sz w:val="24"/>
              </w:rPr>
              <w:t>Сталинградская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битва</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111</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112</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дуге</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113</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Днепр</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114</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115</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116</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117</w:t>
            </w:r>
          </w:p>
        </w:tc>
        <w:tc>
          <w:tcPr>
            <w:tcW w:w="3344" w:type="dxa"/>
            <w:tcMar>
              <w:top w:w="50" w:type="dxa"/>
              <w:left w:w="100" w:type="dxa"/>
            </w:tcMar>
            <w:vAlign w:val="center"/>
          </w:tcPr>
          <w:p w:rsidR="00AA6ACB" w:rsidRDefault="00706498">
            <w:pPr>
              <w:spacing w:after="0"/>
              <w:ind w:left="135"/>
            </w:pPr>
            <w:r w:rsidRPr="00F30148">
              <w:rPr>
                <w:rFonts w:ascii="Times New Roman" w:hAnsi="Times New Roman"/>
                <w:color w:val="000000"/>
                <w:sz w:val="24"/>
                <w:lang w:val="ru-RU"/>
              </w:rPr>
              <w:t xml:space="preserve">«Все для фронта, все для победы!». </w:t>
            </w:r>
            <w:proofErr w:type="spellStart"/>
            <w:r>
              <w:rPr>
                <w:rFonts w:ascii="Times New Roman" w:hAnsi="Times New Roman"/>
                <w:color w:val="000000"/>
                <w:sz w:val="24"/>
              </w:rPr>
              <w:t>Трудовой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118</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Фронтовая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повседневность</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119</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тылу</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120</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121</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AA6ACB" w:rsidRDefault="00706498">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123</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Тегеранская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конференция</w:t>
            </w:r>
            <w:proofErr w:type="spellEnd"/>
            <w:r>
              <w:rPr>
                <w:rFonts w:ascii="Times New Roman" w:hAnsi="Times New Roman"/>
                <w:color w:val="000000"/>
                <w:sz w:val="24"/>
              </w:rPr>
              <w:t xml:space="preserve"> 1943 г.</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124</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Завершение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освобождения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СССР</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125</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126</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127</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128</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129</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Ялтинская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Потсдамская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конференции</w:t>
            </w:r>
            <w:proofErr w:type="spellEnd"/>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130</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1945 г.</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131</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132</w:t>
            </w:r>
          </w:p>
        </w:tc>
        <w:tc>
          <w:tcPr>
            <w:tcW w:w="3344"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Итоги Великой Отечественной и Второй мировой войн</w:t>
            </w:r>
          </w:p>
        </w:tc>
        <w:tc>
          <w:tcPr>
            <w:tcW w:w="795"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133</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134</w:t>
            </w:r>
          </w:p>
        </w:tc>
        <w:tc>
          <w:tcPr>
            <w:tcW w:w="3344"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135</w:t>
            </w:r>
          </w:p>
        </w:tc>
        <w:tc>
          <w:tcPr>
            <w:tcW w:w="3344" w:type="dxa"/>
            <w:tcMar>
              <w:top w:w="50" w:type="dxa"/>
              <w:left w:w="100" w:type="dxa"/>
            </w:tcMar>
            <w:vAlign w:val="center"/>
          </w:tcPr>
          <w:p w:rsidR="00AA6ACB" w:rsidRDefault="00706498">
            <w:pPr>
              <w:spacing w:after="0"/>
              <w:ind w:left="135"/>
            </w:pPr>
            <w:r w:rsidRPr="00F30148">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453" w:type="dxa"/>
            <w:tcMar>
              <w:top w:w="50" w:type="dxa"/>
              <w:left w:w="100" w:type="dxa"/>
            </w:tcMar>
            <w:vAlign w:val="center"/>
          </w:tcPr>
          <w:p w:rsidR="00AA6ACB" w:rsidRDefault="00706498">
            <w:pPr>
              <w:spacing w:after="0"/>
            </w:pPr>
            <w:r>
              <w:rPr>
                <w:rFonts w:ascii="Times New Roman" w:hAnsi="Times New Roman"/>
                <w:color w:val="000000"/>
                <w:sz w:val="24"/>
              </w:rPr>
              <w:t>136</w:t>
            </w:r>
          </w:p>
        </w:tc>
        <w:tc>
          <w:tcPr>
            <w:tcW w:w="3344" w:type="dxa"/>
            <w:tcMar>
              <w:top w:w="50" w:type="dxa"/>
              <w:left w:w="100" w:type="dxa"/>
            </w:tcMar>
            <w:vAlign w:val="center"/>
          </w:tcPr>
          <w:p w:rsidR="00AA6ACB" w:rsidRDefault="00706498">
            <w:pPr>
              <w:spacing w:after="0"/>
              <w:ind w:left="135"/>
            </w:pPr>
            <w:r w:rsidRPr="00F30148">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A6ACB" w:rsidRDefault="00AA6ACB">
            <w:pPr>
              <w:spacing w:after="0"/>
              <w:ind w:left="135"/>
              <w:jc w:val="center"/>
            </w:pPr>
          </w:p>
        </w:tc>
        <w:tc>
          <w:tcPr>
            <w:tcW w:w="1590" w:type="dxa"/>
            <w:tcMar>
              <w:top w:w="50" w:type="dxa"/>
              <w:left w:w="100" w:type="dxa"/>
            </w:tcMar>
            <w:vAlign w:val="center"/>
          </w:tcPr>
          <w:p w:rsidR="00AA6ACB" w:rsidRDefault="00AA6ACB">
            <w:pPr>
              <w:spacing w:after="0"/>
              <w:ind w:left="135"/>
              <w:jc w:val="center"/>
            </w:pPr>
          </w:p>
        </w:tc>
        <w:tc>
          <w:tcPr>
            <w:tcW w:w="1122" w:type="dxa"/>
            <w:tcMar>
              <w:top w:w="50" w:type="dxa"/>
              <w:left w:w="100" w:type="dxa"/>
            </w:tcMar>
            <w:vAlign w:val="center"/>
          </w:tcPr>
          <w:p w:rsidR="00AA6ACB" w:rsidRDefault="00AA6ACB">
            <w:pPr>
              <w:spacing w:after="0"/>
              <w:ind w:left="135"/>
            </w:pPr>
          </w:p>
        </w:tc>
        <w:tc>
          <w:tcPr>
            <w:tcW w:w="1936" w:type="dxa"/>
            <w:tcMar>
              <w:top w:w="50" w:type="dxa"/>
              <w:left w:w="100" w:type="dxa"/>
            </w:tcMar>
            <w:vAlign w:val="center"/>
          </w:tcPr>
          <w:p w:rsidR="00AA6ACB" w:rsidRDefault="00AA6ACB">
            <w:pPr>
              <w:spacing w:after="0"/>
              <w:ind w:left="135"/>
            </w:pPr>
          </w:p>
        </w:tc>
      </w:tr>
      <w:tr w:rsidR="00AA6ACB">
        <w:trPr>
          <w:trHeight w:val="144"/>
          <w:tblCellSpacing w:w="20" w:type="nil"/>
        </w:trPr>
        <w:tc>
          <w:tcPr>
            <w:tcW w:w="0" w:type="auto"/>
            <w:gridSpan w:val="2"/>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6ACB" w:rsidRDefault="00AA6ACB"/>
        </w:tc>
      </w:tr>
    </w:tbl>
    <w:p w:rsidR="00AA6ACB" w:rsidRDefault="00AA6ACB">
      <w:pPr>
        <w:sectPr w:rsidR="00AA6ACB">
          <w:pgSz w:w="16383" w:h="11906" w:orient="landscape"/>
          <w:pgMar w:top="1134" w:right="850" w:bottom="1134" w:left="1701" w:header="720" w:footer="720" w:gutter="0"/>
          <w:cols w:space="720"/>
        </w:sectPr>
      </w:pPr>
    </w:p>
    <w:p w:rsidR="00AA6ACB" w:rsidRDefault="007064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10"/>
        <w:gridCol w:w="1198"/>
        <w:gridCol w:w="1841"/>
        <w:gridCol w:w="1910"/>
        <w:gridCol w:w="1347"/>
        <w:gridCol w:w="2221"/>
      </w:tblGrid>
      <w:tr w:rsidR="00AA6ACB">
        <w:trPr>
          <w:trHeight w:val="144"/>
          <w:tblCellSpacing w:w="20" w:type="nil"/>
        </w:trPr>
        <w:tc>
          <w:tcPr>
            <w:tcW w:w="443" w:type="dxa"/>
            <w:vMerge w:val="restart"/>
            <w:tcMar>
              <w:top w:w="50" w:type="dxa"/>
              <w:left w:w="100" w:type="dxa"/>
            </w:tcMar>
            <w:vAlign w:val="center"/>
          </w:tcPr>
          <w:p w:rsidR="00AA6ACB" w:rsidRDefault="00706498">
            <w:pPr>
              <w:spacing w:after="0"/>
              <w:ind w:left="135"/>
            </w:pPr>
            <w:r>
              <w:rPr>
                <w:rFonts w:ascii="Times New Roman" w:hAnsi="Times New Roman"/>
                <w:b/>
                <w:color w:val="000000"/>
                <w:sz w:val="24"/>
              </w:rPr>
              <w:t xml:space="preserve">№ п/п </w:t>
            </w:r>
          </w:p>
          <w:p w:rsidR="00AA6ACB" w:rsidRDefault="00AA6ACB">
            <w:pPr>
              <w:spacing w:after="0"/>
              <w:ind w:left="135"/>
            </w:pPr>
          </w:p>
        </w:tc>
        <w:tc>
          <w:tcPr>
            <w:tcW w:w="3520" w:type="dxa"/>
            <w:vMerge w:val="restart"/>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A6ACB" w:rsidRDefault="00AA6ACB">
            <w:pPr>
              <w:spacing w:after="0"/>
              <w:ind w:left="135"/>
            </w:pPr>
          </w:p>
        </w:tc>
        <w:tc>
          <w:tcPr>
            <w:tcW w:w="0" w:type="auto"/>
            <w:gridSpan w:val="3"/>
            <w:tcMar>
              <w:top w:w="50" w:type="dxa"/>
              <w:left w:w="100" w:type="dxa"/>
            </w:tcMar>
            <w:vAlign w:val="center"/>
          </w:tcPr>
          <w:p w:rsidR="00AA6ACB" w:rsidRDefault="007064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A6ACB" w:rsidRDefault="00AA6ACB">
            <w:pPr>
              <w:spacing w:after="0"/>
              <w:ind w:left="135"/>
            </w:pPr>
          </w:p>
        </w:tc>
        <w:tc>
          <w:tcPr>
            <w:tcW w:w="1914" w:type="dxa"/>
            <w:vMerge w:val="restart"/>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6ACB" w:rsidRDefault="00AA6ACB">
            <w:pPr>
              <w:spacing w:after="0"/>
              <w:ind w:left="135"/>
            </w:pPr>
          </w:p>
        </w:tc>
      </w:tr>
      <w:tr w:rsidR="00AA6ACB">
        <w:trPr>
          <w:trHeight w:val="144"/>
          <w:tblCellSpacing w:w="20" w:type="nil"/>
        </w:trPr>
        <w:tc>
          <w:tcPr>
            <w:tcW w:w="0" w:type="auto"/>
            <w:vMerge/>
            <w:tcBorders>
              <w:top w:val="nil"/>
            </w:tcBorders>
            <w:tcMar>
              <w:top w:w="50" w:type="dxa"/>
              <w:left w:w="100" w:type="dxa"/>
            </w:tcMar>
          </w:tcPr>
          <w:p w:rsidR="00AA6ACB" w:rsidRDefault="00AA6ACB"/>
        </w:tc>
        <w:tc>
          <w:tcPr>
            <w:tcW w:w="0" w:type="auto"/>
            <w:vMerge/>
            <w:tcBorders>
              <w:top w:val="nil"/>
            </w:tcBorders>
            <w:tcMar>
              <w:top w:w="50" w:type="dxa"/>
              <w:left w:w="100" w:type="dxa"/>
            </w:tcMar>
          </w:tcPr>
          <w:p w:rsidR="00AA6ACB" w:rsidRDefault="00AA6ACB"/>
        </w:tc>
        <w:tc>
          <w:tcPr>
            <w:tcW w:w="777" w:type="dxa"/>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6ACB" w:rsidRDefault="00AA6ACB">
            <w:pPr>
              <w:spacing w:after="0"/>
              <w:ind w:left="135"/>
            </w:pPr>
          </w:p>
        </w:tc>
        <w:tc>
          <w:tcPr>
            <w:tcW w:w="1466" w:type="dxa"/>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6ACB" w:rsidRDefault="00AA6ACB">
            <w:pPr>
              <w:spacing w:after="0"/>
              <w:ind w:left="135"/>
            </w:pPr>
          </w:p>
        </w:tc>
        <w:tc>
          <w:tcPr>
            <w:tcW w:w="1569" w:type="dxa"/>
            <w:tcMar>
              <w:top w:w="50" w:type="dxa"/>
              <w:left w:w="100" w:type="dxa"/>
            </w:tcMar>
            <w:vAlign w:val="center"/>
          </w:tcPr>
          <w:p w:rsidR="00AA6ACB" w:rsidRDefault="007064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6ACB" w:rsidRDefault="00AA6ACB">
            <w:pPr>
              <w:spacing w:after="0"/>
              <w:ind w:left="135"/>
            </w:pPr>
          </w:p>
        </w:tc>
        <w:tc>
          <w:tcPr>
            <w:tcW w:w="0" w:type="auto"/>
            <w:vMerge/>
            <w:tcBorders>
              <w:top w:val="nil"/>
            </w:tcBorders>
            <w:tcMar>
              <w:top w:w="50" w:type="dxa"/>
              <w:left w:w="100" w:type="dxa"/>
            </w:tcMar>
          </w:tcPr>
          <w:p w:rsidR="00AA6ACB" w:rsidRDefault="00AA6ACB"/>
        </w:tc>
        <w:tc>
          <w:tcPr>
            <w:tcW w:w="0" w:type="auto"/>
            <w:vMerge/>
            <w:tcBorders>
              <w:top w:val="nil"/>
            </w:tcBorders>
            <w:tcMar>
              <w:top w:w="50" w:type="dxa"/>
              <w:left w:w="100" w:type="dxa"/>
            </w:tcMar>
          </w:tcPr>
          <w:p w:rsidR="00AA6ACB" w:rsidRDefault="00AA6ACB"/>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2</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От мира к холодной войне</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3</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F30148">
              <w:rPr>
                <w:rFonts w:ascii="Times New Roman" w:hAnsi="Times New Roman"/>
                <w:color w:val="000000"/>
                <w:sz w:val="24"/>
                <w:lang w:val="ru-RU"/>
              </w:rPr>
              <w:t xml:space="preserve"> – начале </w:t>
            </w:r>
            <w:r>
              <w:rPr>
                <w:rFonts w:ascii="Times New Roman" w:hAnsi="Times New Roman"/>
                <w:color w:val="000000"/>
                <w:sz w:val="24"/>
              </w:rPr>
              <w:t>XXI</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4</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F30148">
              <w:rPr>
                <w:rFonts w:ascii="Times New Roman" w:hAnsi="Times New Roman"/>
                <w:color w:val="000000"/>
                <w:sz w:val="24"/>
                <w:lang w:val="ru-RU"/>
              </w:rPr>
              <w:t xml:space="preserve"> – начале </w:t>
            </w:r>
            <w:r>
              <w:rPr>
                <w:rFonts w:ascii="Times New Roman" w:hAnsi="Times New Roman"/>
                <w:color w:val="000000"/>
                <w:sz w:val="24"/>
              </w:rPr>
              <w:t>XXI</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5</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F30148">
              <w:rPr>
                <w:rFonts w:ascii="Times New Roman" w:hAnsi="Times New Roman"/>
                <w:color w:val="000000"/>
                <w:sz w:val="24"/>
                <w:lang w:val="ru-RU"/>
              </w:rPr>
              <w:t xml:space="preserve"> – начале </w:t>
            </w:r>
            <w:r>
              <w:rPr>
                <w:rFonts w:ascii="Times New Roman" w:hAnsi="Times New Roman"/>
                <w:color w:val="000000"/>
                <w:sz w:val="24"/>
              </w:rPr>
              <w:t>XXI</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6</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7</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F30148">
              <w:rPr>
                <w:rFonts w:ascii="Times New Roman" w:hAnsi="Times New Roman"/>
                <w:color w:val="000000"/>
                <w:sz w:val="24"/>
                <w:lang w:val="ru-RU"/>
              </w:rPr>
              <w:t xml:space="preserve"> – начале </w:t>
            </w:r>
            <w:r>
              <w:rPr>
                <w:rFonts w:ascii="Times New Roman" w:hAnsi="Times New Roman"/>
                <w:color w:val="000000"/>
                <w:sz w:val="24"/>
              </w:rPr>
              <w:t>XXI</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8</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Европейский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9</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F30148">
              <w:rPr>
                <w:rFonts w:ascii="Times New Roman" w:hAnsi="Times New Roman"/>
                <w:color w:val="000000"/>
                <w:sz w:val="24"/>
                <w:lang w:val="ru-RU"/>
              </w:rPr>
              <w:t xml:space="preserve"> – начале </w:t>
            </w:r>
            <w:r>
              <w:rPr>
                <w:rFonts w:ascii="Times New Roman" w:hAnsi="Times New Roman"/>
                <w:color w:val="000000"/>
                <w:sz w:val="24"/>
              </w:rPr>
              <w:t>XXI</w:t>
            </w:r>
            <w:r w:rsidRPr="00F30148">
              <w:rPr>
                <w:rFonts w:ascii="Times New Roman" w:hAnsi="Times New Roman"/>
                <w:color w:val="000000"/>
                <w:sz w:val="24"/>
                <w:lang w:val="ru-RU"/>
              </w:rPr>
              <w:t xml:space="preserve"> в. Образование новых государств на </w:t>
            </w:r>
            <w:r w:rsidRPr="00F30148">
              <w:rPr>
                <w:rFonts w:ascii="Times New Roman" w:hAnsi="Times New Roman"/>
                <w:color w:val="000000"/>
                <w:sz w:val="24"/>
                <w:lang w:val="ru-RU"/>
              </w:rPr>
              <w:lastRenderedPageBreak/>
              <w:t>постсоветском пространстве</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11</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F30148">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12</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F30148">
              <w:rPr>
                <w:rFonts w:ascii="Times New Roman" w:hAnsi="Times New Roman"/>
                <w:color w:val="000000"/>
                <w:sz w:val="24"/>
                <w:lang w:val="ru-RU"/>
              </w:rPr>
              <w:t xml:space="preserve"> – начале </w:t>
            </w:r>
            <w:r>
              <w:rPr>
                <w:rFonts w:ascii="Times New Roman" w:hAnsi="Times New Roman"/>
                <w:color w:val="000000"/>
                <w:sz w:val="24"/>
              </w:rPr>
              <w:t>XXI</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13</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F30148">
              <w:rPr>
                <w:rFonts w:ascii="Times New Roman" w:hAnsi="Times New Roman"/>
                <w:color w:val="000000"/>
                <w:sz w:val="24"/>
                <w:lang w:val="ru-RU"/>
              </w:rPr>
              <w:t xml:space="preserve"> – начале </w:t>
            </w:r>
            <w:r>
              <w:rPr>
                <w:rFonts w:ascii="Times New Roman" w:hAnsi="Times New Roman"/>
                <w:color w:val="000000"/>
                <w:sz w:val="24"/>
              </w:rPr>
              <w:t>XXI</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14</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15</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16</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F30148">
              <w:rPr>
                <w:rFonts w:ascii="Times New Roman" w:hAnsi="Times New Roman"/>
                <w:color w:val="000000"/>
                <w:sz w:val="24"/>
                <w:lang w:val="ru-RU"/>
              </w:rPr>
              <w:t xml:space="preserve"> – начале </w:t>
            </w:r>
            <w:r>
              <w:rPr>
                <w:rFonts w:ascii="Times New Roman" w:hAnsi="Times New Roman"/>
                <w:color w:val="000000"/>
                <w:sz w:val="24"/>
              </w:rPr>
              <w:t>XXI</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17</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18</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19</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20</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F30148">
              <w:rPr>
                <w:rFonts w:ascii="Times New Roman" w:hAnsi="Times New Roman"/>
                <w:color w:val="000000"/>
                <w:sz w:val="24"/>
                <w:lang w:val="ru-RU"/>
              </w:rPr>
              <w:t xml:space="preserve"> – начале </w:t>
            </w:r>
            <w:r>
              <w:rPr>
                <w:rFonts w:ascii="Times New Roman" w:hAnsi="Times New Roman"/>
                <w:color w:val="000000"/>
                <w:sz w:val="24"/>
              </w:rPr>
              <w:t>XXI</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21</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F30148">
              <w:rPr>
                <w:rFonts w:ascii="Times New Roman" w:hAnsi="Times New Roman"/>
                <w:color w:val="000000"/>
                <w:sz w:val="24"/>
                <w:lang w:val="ru-RU"/>
              </w:rPr>
              <w:t xml:space="preserve"> </w:t>
            </w:r>
            <w:r w:rsidRPr="00F30148">
              <w:rPr>
                <w:rFonts w:ascii="Times New Roman" w:hAnsi="Times New Roman"/>
                <w:color w:val="000000"/>
                <w:sz w:val="24"/>
                <w:lang w:val="ru-RU"/>
              </w:rPr>
              <w:lastRenderedPageBreak/>
              <w:t>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F30148">
              <w:rPr>
                <w:rFonts w:ascii="Times New Roman" w:hAnsi="Times New Roman"/>
                <w:color w:val="000000"/>
                <w:sz w:val="24"/>
                <w:lang w:val="ru-RU"/>
              </w:rPr>
              <w:t xml:space="preserve"> – начала </w:t>
            </w:r>
            <w:r>
              <w:rPr>
                <w:rFonts w:ascii="Times New Roman" w:hAnsi="Times New Roman"/>
                <w:color w:val="000000"/>
                <w:sz w:val="24"/>
              </w:rPr>
              <w:t>XXI</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23</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24</w:t>
            </w:r>
          </w:p>
        </w:tc>
        <w:tc>
          <w:tcPr>
            <w:tcW w:w="3520" w:type="dxa"/>
            <w:tcMar>
              <w:top w:w="50" w:type="dxa"/>
              <w:left w:w="100" w:type="dxa"/>
            </w:tcMar>
            <w:vAlign w:val="center"/>
          </w:tcPr>
          <w:p w:rsidR="00AA6ACB" w:rsidRDefault="00706498">
            <w:pPr>
              <w:spacing w:after="0"/>
              <w:ind w:left="135"/>
            </w:pPr>
            <w:r w:rsidRPr="00F30148">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 "</w:t>
            </w:r>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25</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26</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27</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28</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29</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Ужесточение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административно-командной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30</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31</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32</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33</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34</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35</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37</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промышленности</w:t>
            </w:r>
            <w:proofErr w:type="spellEnd"/>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38</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39</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40</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41</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42</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1953–1964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43</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44</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45</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1960-х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46</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47</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48</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49</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50</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52</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53</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54</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1964–1985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55</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56</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57</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Гласность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плюрализм</w:t>
            </w:r>
            <w:proofErr w:type="spellEnd"/>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58</w:t>
            </w:r>
          </w:p>
        </w:tc>
        <w:tc>
          <w:tcPr>
            <w:tcW w:w="3520" w:type="dxa"/>
            <w:tcMar>
              <w:top w:w="50" w:type="dxa"/>
              <w:left w:w="100" w:type="dxa"/>
            </w:tcMar>
            <w:vAlign w:val="center"/>
          </w:tcPr>
          <w:p w:rsidR="00AA6ACB" w:rsidRDefault="00706498">
            <w:pPr>
              <w:spacing w:after="0"/>
              <w:ind w:left="135"/>
            </w:pPr>
            <w:r>
              <w:rPr>
                <w:rFonts w:ascii="Times New Roman" w:hAnsi="Times New Roman"/>
                <w:color w:val="000000"/>
                <w:sz w:val="24"/>
              </w:rPr>
              <w:t>«</w:t>
            </w:r>
            <w:proofErr w:type="spellStart"/>
            <w:r>
              <w:rPr>
                <w:rFonts w:ascii="Times New Roman" w:hAnsi="Times New Roman"/>
                <w:color w:val="000000"/>
                <w:sz w:val="24"/>
              </w:rPr>
              <w:t>Новое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мышление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Горбачева</w:t>
            </w:r>
            <w:proofErr w:type="spellEnd"/>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59</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Демократизация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60</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61</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62</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63</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64</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1985–1991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65</w:t>
            </w:r>
          </w:p>
        </w:tc>
        <w:tc>
          <w:tcPr>
            <w:tcW w:w="3520" w:type="dxa"/>
            <w:tcMar>
              <w:top w:w="50" w:type="dxa"/>
              <w:left w:w="100" w:type="dxa"/>
            </w:tcMar>
            <w:vAlign w:val="center"/>
          </w:tcPr>
          <w:p w:rsidR="00AA6ACB" w:rsidRDefault="00706498">
            <w:pPr>
              <w:spacing w:after="0"/>
              <w:ind w:left="135"/>
            </w:pPr>
            <w:r w:rsidRPr="00F30148">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 xml:space="preserve">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67</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68</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69</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70</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71</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72</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Тенденции </w:t>
            </w:r>
            <w:proofErr w:type="spellStart"/>
            <w:r w:rsidRPr="00F30148">
              <w:rPr>
                <w:rFonts w:ascii="Times New Roman" w:hAnsi="Times New Roman"/>
                <w:color w:val="000000"/>
                <w:sz w:val="24"/>
                <w:lang w:val="ru-RU"/>
              </w:rPr>
              <w:t>деиндустриализации</w:t>
            </w:r>
            <w:proofErr w:type="spellEnd"/>
            <w:r w:rsidRPr="00F30148">
              <w:rPr>
                <w:rFonts w:ascii="Times New Roman" w:hAnsi="Times New Roman"/>
                <w:color w:val="000000"/>
                <w:sz w:val="24"/>
                <w:lang w:val="ru-RU"/>
              </w:rPr>
              <w:t xml:space="preserve"> и увеличения зависимости экономики от мировых цен на энергоносители</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73</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74</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75</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w:t>
            </w:r>
            <w:proofErr w:type="spellEnd"/>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76</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77</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1992–1999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78</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F30148">
              <w:rPr>
                <w:rFonts w:ascii="Times New Roman" w:hAnsi="Times New Roman"/>
                <w:color w:val="000000"/>
                <w:sz w:val="24"/>
                <w:lang w:val="ru-RU"/>
              </w:rPr>
              <w:t xml:space="preserve"> веке</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79</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81</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82</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83</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Модернизация России в период </w:t>
            </w:r>
            <w:proofErr w:type="spellStart"/>
            <w:r w:rsidRPr="00F30148">
              <w:rPr>
                <w:rFonts w:ascii="Times New Roman" w:hAnsi="Times New Roman"/>
                <w:color w:val="000000"/>
                <w:sz w:val="24"/>
                <w:lang w:val="ru-RU"/>
              </w:rPr>
              <w:t>президенства</w:t>
            </w:r>
            <w:proofErr w:type="spellEnd"/>
            <w:r w:rsidRPr="00F30148">
              <w:rPr>
                <w:rFonts w:ascii="Times New Roman" w:hAnsi="Times New Roman"/>
                <w:color w:val="000000"/>
                <w:sz w:val="24"/>
                <w:lang w:val="ru-RU"/>
              </w:rPr>
              <w:t xml:space="preserve"> В. В. Путина 2012–2018 гг.</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84</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85</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F30148">
              <w:rPr>
                <w:rFonts w:ascii="Times New Roman" w:hAnsi="Times New Roman"/>
                <w:color w:val="000000"/>
                <w:sz w:val="24"/>
                <w:lang w:val="ru-RU"/>
              </w:rPr>
              <w:t xml:space="preserve"> – начале </w:t>
            </w:r>
            <w:r>
              <w:rPr>
                <w:rFonts w:ascii="Times New Roman" w:hAnsi="Times New Roman"/>
                <w:color w:val="000000"/>
                <w:sz w:val="24"/>
              </w:rPr>
              <w:t>XXI</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86</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87</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88</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Государственные программы демографического возрождения России</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89</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90</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91</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92</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F30148">
              <w:rPr>
                <w:rFonts w:ascii="Times New Roman" w:hAnsi="Times New Roman"/>
                <w:color w:val="000000"/>
                <w:sz w:val="24"/>
                <w:lang w:val="ru-RU"/>
              </w:rPr>
              <w:t xml:space="preserve"> – начале </w:t>
            </w:r>
            <w:r>
              <w:rPr>
                <w:rFonts w:ascii="Times New Roman" w:hAnsi="Times New Roman"/>
                <w:color w:val="000000"/>
                <w:sz w:val="24"/>
              </w:rPr>
              <w:t>XXI</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93</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94</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Участие в международной борьбе с терроризмом и в урегулировании </w:t>
            </w:r>
            <w:r w:rsidRPr="00F30148">
              <w:rPr>
                <w:rFonts w:ascii="Times New Roman" w:hAnsi="Times New Roman"/>
                <w:color w:val="000000"/>
                <w:sz w:val="24"/>
                <w:lang w:val="ru-RU"/>
              </w:rPr>
              <w:lastRenderedPageBreak/>
              <w:t>локальных конфликтов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96</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Миротворческие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97</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98</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99</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F30148">
              <w:rPr>
                <w:rFonts w:ascii="Times New Roman" w:hAnsi="Times New Roman"/>
                <w:color w:val="000000"/>
                <w:sz w:val="24"/>
                <w:lang w:val="ru-RU"/>
              </w:rPr>
              <w:t xml:space="preserve"> – начале </w:t>
            </w:r>
            <w:r>
              <w:rPr>
                <w:rFonts w:ascii="Times New Roman" w:hAnsi="Times New Roman"/>
                <w:color w:val="000000"/>
                <w:sz w:val="24"/>
              </w:rPr>
              <w:t>XXI</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100</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101</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102</w:t>
            </w:r>
          </w:p>
        </w:tc>
        <w:tc>
          <w:tcPr>
            <w:tcW w:w="3520" w:type="dxa"/>
            <w:tcMar>
              <w:top w:w="50" w:type="dxa"/>
              <w:left w:w="100" w:type="dxa"/>
            </w:tcMar>
            <w:vAlign w:val="center"/>
          </w:tcPr>
          <w:p w:rsidR="00AA6ACB" w:rsidRDefault="00706498">
            <w:pPr>
              <w:spacing w:after="0"/>
              <w:ind w:left="135"/>
            </w:pPr>
            <w:r w:rsidRPr="00F30148">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103</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104</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105</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Русь в середине </w:t>
            </w:r>
            <w:r>
              <w:rPr>
                <w:rFonts w:ascii="Times New Roman" w:hAnsi="Times New Roman"/>
                <w:color w:val="000000"/>
                <w:sz w:val="24"/>
              </w:rPr>
              <w:t>XII</w:t>
            </w:r>
            <w:r w:rsidRPr="00F30148">
              <w:rPr>
                <w:rFonts w:ascii="Times New Roman" w:hAnsi="Times New Roman"/>
                <w:color w:val="000000"/>
                <w:sz w:val="24"/>
                <w:lang w:val="ru-RU"/>
              </w:rPr>
              <w:t xml:space="preserve"> – начале </w:t>
            </w:r>
            <w:r>
              <w:rPr>
                <w:rFonts w:ascii="Times New Roman" w:hAnsi="Times New Roman"/>
                <w:color w:val="000000"/>
                <w:sz w:val="24"/>
              </w:rPr>
              <w:t>XIII</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106</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F30148">
              <w:rPr>
                <w:rFonts w:ascii="Times New Roman" w:hAnsi="Times New Roman"/>
                <w:color w:val="000000"/>
                <w:sz w:val="24"/>
                <w:lang w:val="ru-RU"/>
              </w:rPr>
              <w:t>–</w:t>
            </w:r>
            <w:r>
              <w:rPr>
                <w:rFonts w:ascii="Times New Roman" w:hAnsi="Times New Roman"/>
                <w:color w:val="000000"/>
                <w:sz w:val="24"/>
              </w:rPr>
              <w:t>XIV</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107</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F30148">
              <w:rPr>
                <w:rFonts w:ascii="Times New Roman" w:hAnsi="Times New Roman"/>
                <w:color w:val="000000"/>
                <w:sz w:val="24"/>
                <w:lang w:val="ru-RU"/>
              </w:rPr>
              <w:t>–</w:t>
            </w:r>
            <w:r>
              <w:rPr>
                <w:rFonts w:ascii="Times New Roman" w:hAnsi="Times New Roman"/>
                <w:color w:val="000000"/>
                <w:sz w:val="24"/>
              </w:rPr>
              <w:t>XV</w:t>
            </w:r>
            <w:r w:rsidRPr="00F30148">
              <w:rPr>
                <w:rFonts w:ascii="Times New Roman" w:hAnsi="Times New Roman"/>
                <w:color w:val="000000"/>
                <w:sz w:val="24"/>
                <w:lang w:val="ru-RU"/>
              </w:rPr>
              <w:t xml:space="preserve"> вв.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108</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lastRenderedPageBreak/>
              <w:t>109</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110</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Россия в </w:t>
            </w:r>
            <w:r>
              <w:rPr>
                <w:rFonts w:ascii="Times New Roman" w:hAnsi="Times New Roman"/>
                <w:color w:val="000000"/>
                <w:sz w:val="24"/>
              </w:rPr>
              <w:t>XVI</w:t>
            </w:r>
            <w:r w:rsidRPr="00F30148">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111</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Россия в </w:t>
            </w:r>
            <w:r>
              <w:rPr>
                <w:rFonts w:ascii="Times New Roman" w:hAnsi="Times New Roman"/>
                <w:color w:val="000000"/>
                <w:sz w:val="24"/>
              </w:rPr>
              <w:t>XVI</w:t>
            </w:r>
            <w:r w:rsidRPr="00F30148">
              <w:rPr>
                <w:rFonts w:ascii="Times New Roman" w:hAnsi="Times New Roman"/>
                <w:color w:val="000000"/>
                <w:sz w:val="24"/>
                <w:lang w:val="ru-RU"/>
              </w:rPr>
              <w:t xml:space="preserve"> в.: внешняя политика</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112</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Смута в России: причины, ход, итоги и последствия</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113</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национально-освободительного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114</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115</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116</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Быт России </w:t>
            </w:r>
            <w:r>
              <w:rPr>
                <w:rFonts w:ascii="Times New Roman" w:hAnsi="Times New Roman"/>
                <w:color w:val="000000"/>
                <w:sz w:val="24"/>
              </w:rPr>
              <w:t>XVI</w:t>
            </w:r>
            <w:r w:rsidRPr="00F30148">
              <w:rPr>
                <w:rFonts w:ascii="Times New Roman" w:hAnsi="Times New Roman"/>
                <w:color w:val="000000"/>
                <w:sz w:val="24"/>
                <w:lang w:val="ru-RU"/>
              </w:rPr>
              <w:t>–</w:t>
            </w:r>
            <w:r>
              <w:rPr>
                <w:rFonts w:ascii="Times New Roman" w:hAnsi="Times New Roman"/>
                <w:color w:val="000000"/>
                <w:sz w:val="24"/>
              </w:rPr>
              <w:t>XVII</w:t>
            </w:r>
            <w:r w:rsidRPr="00F30148">
              <w:rPr>
                <w:rFonts w:ascii="Times New Roman" w:hAnsi="Times New Roman"/>
                <w:color w:val="000000"/>
                <w:sz w:val="24"/>
                <w:lang w:val="ru-RU"/>
              </w:rPr>
              <w:t xml:space="preserve"> вв.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117</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F30148">
              <w:rPr>
                <w:rFonts w:ascii="Times New Roman" w:hAnsi="Times New Roman"/>
                <w:color w:val="000000"/>
                <w:sz w:val="24"/>
                <w:lang w:val="ru-RU"/>
              </w:rPr>
              <w:t>–</w:t>
            </w:r>
            <w:r>
              <w:rPr>
                <w:rFonts w:ascii="Times New Roman" w:hAnsi="Times New Roman"/>
                <w:color w:val="000000"/>
                <w:sz w:val="24"/>
              </w:rPr>
              <w:t>XVII</w:t>
            </w:r>
            <w:r w:rsidRPr="00F30148">
              <w:rPr>
                <w:rFonts w:ascii="Times New Roman" w:hAnsi="Times New Roman"/>
                <w:color w:val="000000"/>
                <w:sz w:val="24"/>
                <w:lang w:val="ru-RU"/>
              </w:rPr>
              <w:t xml:space="preserve"> вв.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118</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119</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120</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121</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122</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Екатерины</w:t>
            </w:r>
            <w:proofErr w:type="spellEnd"/>
            <w:r>
              <w:rPr>
                <w:rFonts w:ascii="Times New Roman" w:hAnsi="Times New Roman"/>
                <w:color w:val="000000"/>
                <w:sz w:val="24"/>
              </w:rPr>
              <w:t xml:space="preserve"> II</w:t>
            </w:r>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123</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124</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Павла</w:t>
            </w:r>
            <w:proofErr w:type="spellEnd"/>
            <w:r>
              <w:rPr>
                <w:rFonts w:ascii="Times New Roman" w:hAnsi="Times New Roman"/>
                <w:color w:val="000000"/>
                <w:sz w:val="24"/>
              </w:rPr>
              <w:t xml:space="preserve"> I</w:t>
            </w:r>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125</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126</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128</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129</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130</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131</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132</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133</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134</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F30148">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135</w:t>
            </w:r>
          </w:p>
        </w:tc>
        <w:tc>
          <w:tcPr>
            <w:tcW w:w="3520" w:type="dxa"/>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F30148">
              <w:rPr>
                <w:rFonts w:ascii="Times New Roman" w:hAnsi="Times New Roman"/>
                <w:color w:val="000000"/>
                <w:sz w:val="24"/>
                <w:lang w:val="ru-RU"/>
              </w:rPr>
              <w:t xml:space="preserve"> в.</w:t>
            </w:r>
          </w:p>
        </w:tc>
        <w:tc>
          <w:tcPr>
            <w:tcW w:w="777"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443" w:type="dxa"/>
            <w:tcMar>
              <w:top w:w="50" w:type="dxa"/>
              <w:left w:w="100" w:type="dxa"/>
            </w:tcMar>
            <w:vAlign w:val="center"/>
          </w:tcPr>
          <w:p w:rsidR="00AA6ACB" w:rsidRDefault="00706498">
            <w:pPr>
              <w:spacing w:after="0"/>
            </w:pPr>
            <w:r>
              <w:rPr>
                <w:rFonts w:ascii="Times New Roman" w:hAnsi="Times New Roman"/>
                <w:color w:val="000000"/>
                <w:sz w:val="24"/>
              </w:rPr>
              <w:t>136</w:t>
            </w:r>
          </w:p>
        </w:tc>
        <w:tc>
          <w:tcPr>
            <w:tcW w:w="3520" w:type="dxa"/>
            <w:tcMar>
              <w:top w:w="50" w:type="dxa"/>
              <w:left w:w="100" w:type="dxa"/>
            </w:tcMar>
            <w:vAlign w:val="center"/>
          </w:tcPr>
          <w:p w:rsidR="00AA6ACB" w:rsidRDefault="00706498">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777"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A6ACB" w:rsidRDefault="00AA6ACB">
            <w:pPr>
              <w:spacing w:after="0"/>
              <w:ind w:left="135"/>
              <w:jc w:val="center"/>
            </w:pPr>
          </w:p>
        </w:tc>
        <w:tc>
          <w:tcPr>
            <w:tcW w:w="1569" w:type="dxa"/>
            <w:tcMar>
              <w:top w:w="50" w:type="dxa"/>
              <w:left w:w="100" w:type="dxa"/>
            </w:tcMar>
            <w:vAlign w:val="center"/>
          </w:tcPr>
          <w:p w:rsidR="00AA6ACB" w:rsidRDefault="00AA6ACB">
            <w:pPr>
              <w:spacing w:after="0"/>
              <w:ind w:left="135"/>
              <w:jc w:val="center"/>
            </w:pPr>
          </w:p>
        </w:tc>
        <w:tc>
          <w:tcPr>
            <w:tcW w:w="1104" w:type="dxa"/>
            <w:tcMar>
              <w:top w:w="50" w:type="dxa"/>
              <w:left w:w="100" w:type="dxa"/>
            </w:tcMar>
            <w:vAlign w:val="center"/>
          </w:tcPr>
          <w:p w:rsidR="00AA6ACB" w:rsidRDefault="00AA6ACB">
            <w:pPr>
              <w:spacing w:after="0"/>
              <w:ind w:left="135"/>
            </w:pPr>
          </w:p>
        </w:tc>
        <w:tc>
          <w:tcPr>
            <w:tcW w:w="1914" w:type="dxa"/>
            <w:tcMar>
              <w:top w:w="50" w:type="dxa"/>
              <w:left w:w="100" w:type="dxa"/>
            </w:tcMar>
            <w:vAlign w:val="center"/>
          </w:tcPr>
          <w:p w:rsidR="00AA6ACB" w:rsidRDefault="00AA6ACB">
            <w:pPr>
              <w:spacing w:after="0"/>
              <w:ind w:left="135"/>
            </w:pPr>
          </w:p>
        </w:tc>
      </w:tr>
      <w:tr w:rsidR="00AA6ACB">
        <w:trPr>
          <w:trHeight w:val="144"/>
          <w:tblCellSpacing w:w="20" w:type="nil"/>
        </w:trPr>
        <w:tc>
          <w:tcPr>
            <w:tcW w:w="0" w:type="auto"/>
            <w:gridSpan w:val="2"/>
            <w:tcMar>
              <w:top w:w="50" w:type="dxa"/>
              <w:left w:w="100" w:type="dxa"/>
            </w:tcMar>
            <w:vAlign w:val="center"/>
          </w:tcPr>
          <w:p w:rsidR="00AA6ACB" w:rsidRPr="00F30148" w:rsidRDefault="00706498">
            <w:pPr>
              <w:spacing w:after="0"/>
              <w:ind w:left="135"/>
              <w:rPr>
                <w:lang w:val="ru-RU"/>
              </w:rPr>
            </w:pPr>
            <w:r w:rsidRPr="00F30148">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A6ACB" w:rsidRDefault="00706498">
            <w:pPr>
              <w:spacing w:after="0"/>
              <w:ind w:left="135"/>
              <w:jc w:val="center"/>
            </w:pPr>
            <w:r w:rsidRPr="00F301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A6ACB" w:rsidRDefault="007064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6ACB" w:rsidRDefault="00AA6ACB"/>
        </w:tc>
      </w:tr>
    </w:tbl>
    <w:p w:rsidR="00AA6ACB" w:rsidRDefault="00AA6ACB">
      <w:pPr>
        <w:sectPr w:rsidR="00AA6ACB">
          <w:pgSz w:w="16383" w:h="11906" w:orient="landscape"/>
          <w:pgMar w:top="1134" w:right="850" w:bottom="1134" w:left="1701" w:header="720" w:footer="720" w:gutter="0"/>
          <w:cols w:space="720"/>
        </w:sectPr>
      </w:pPr>
    </w:p>
    <w:p w:rsidR="00AA6ACB" w:rsidRDefault="00AA6ACB">
      <w:pPr>
        <w:sectPr w:rsidR="00AA6ACB">
          <w:pgSz w:w="16383" w:h="11906" w:orient="landscape"/>
          <w:pgMar w:top="1134" w:right="850" w:bottom="1134" w:left="1701" w:header="720" w:footer="720" w:gutter="0"/>
          <w:cols w:space="720"/>
        </w:sectPr>
      </w:pPr>
    </w:p>
    <w:p w:rsidR="00AA6ACB" w:rsidRDefault="00706498">
      <w:pPr>
        <w:spacing w:after="0"/>
        <w:ind w:left="120"/>
      </w:pPr>
      <w:bookmarkStart w:id="8" w:name="block-8967644"/>
      <w:bookmarkEnd w:id="7"/>
      <w:r>
        <w:rPr>
          <w:rFonts w:ascii="Times New Roman" w:hAnsi="Times New Roman"/>
          <w:b/>
          <w:color w:val="000000"/>
          <w:sz w:val="28"/>
        </w:rPr>
        <w:lastRenderedPageBreak/>
        <w:t>УЧЕБНО-МЕТОДИЧЕСКОЕ ОБЕСПЕЧЕНИЕ ОБРАЗОВАТЕЛЬНОГО ПРОЦЕССА</w:t>
      </w:r>
    </w:p>
    <w:p w:rsidR="00AA6ACB" w:rsidRDefault="00706498">
      <w:pPr>
        <w:spacing w:after="0" w:line="480" w:lineRule="auto"/>
        <w:ind w:left="120"/>
      </w:pPr>
      <w:r>
        <w:rPr>
          <w:rFonts w:ascii="Times New Roman" w:hAnsi="Times New Roman"/>
          <w:b/>
          <w:color w:val="000000"/>
          <w:sz w:val="28"/>
        </w:rPr>
        <w:t>ОБЯЗАТЕЛЬНЫЕ УЧЕБНЫЕ МАТЕРИАЛЫ ДЛЯ УЧЕНИКА</w:t>
      </w:r>
    </w:p>
    <w:p w:rsidR="00AA6ACB" w:rsidRDefault="00AA6ACB">
      <w:pPr>
        <w:spacing w:after="0" w:line="480" w:lineRule="auto"/>
        <w:ind w:left="120"/>
      </w:pPr>
    </w:p>
    <w:p w:rsidR="00AA6ACB" w:rsidRDefault="00AA6ACB">
      <w:pPr>
        <w:spacing w:after="0" w:line="480" w:lineRule="auto"/>
        <w:ind w:left="120"/>
      </w:pPr>
    </w:p>
    <w:p w:rsidR="00AA6ACB" w:rsidRDefault="00AA6ACB">
      <w:pPr>
        <w:spacing w:after="0"/>
        <w:ind w:left="120"/>
      </w:pPr>
    </w:p>
    <w:p w:rsidR="00AA6ACB" w:rsidRDefault="00706498">
      <w:pPr>
        <w:spacing w:after="0" w:line="480" w:lineRule="auto"/>
        <w:ind w:left="120"/>
      </w:pPr>
      <w:r>
        <w:rPr>
          <w:rFonts w:ascii="Times New Roman" w:hAnsi="Times New Roman"/>
          <w:b/>
          <w:color w:val="000000"/>
          <w:sz w:val="28"/>
        </w:rPr>
        <w:t>МЕТОДИЧЕСКИЕ МАТЕРИАЛЫ ДЛЯ УЧИТЕЛЯ</w:t>
      </w:r>
    </w:p>
    <w:p w:rsidR="00AA6ACB" w:rsidRDefault="00AA6ACB">
      <w:pPr>
        <w:spacing w:after="0" w:line="480" w:lineRule="auto"/>
        <w:ind w:left="120"/>
      </w:pPr>
    </w:p>
    <w:p w:rsidR="00AA6ACB" w:rsidRDefault="00AA6ACB">
      <w:pPr>
        <w:spacing w:after="0"/>
        <w:ind w:left="120"/>
      </w:pPr>
    </w:p>
    <w:p w:rsidR="00AA6ACB" w:rsidRPr="00F30148" w:rsidRDefault="00706498">
      <w:pPr>
        <w:spacing w:after="0" w:line="480" w:lineRule="auto"/>
        <w:ind w:left="120"/>
        <w:rPr>
          <w:lang w:val="ru-RU"/>
        </w:rPr>
      </w:pPr>
      <w:r w:rsidRPr="00F30148">
        <w:rPr>
          <w:rFonts w:ascii="Times New Roman" w:hAnsi="Times New Roman"/>
          <w:b/>
          <w:color w:val="000000"/>
          <w:sz w:val="28"/>
          <w:lang w:val="ru-RU"/>
        </w:rPr>
        <w:t>ЦИФРОВЫЕ ОБРАЗОВАТЕЛЬНЫЕ РЕСУРСЫ И РЕСУРСЫ СЕТИ ИНТЕРНЕТ</w:t>
      </w:r>
    </w:p>
    <w:p w:rsidR="00AA6ACB" w:rsidRPr="00F30148" w:rsidRDefault="00AA6ACB">
      <w:pPr>
        <w:spacing w:after="0" w:line="480" w:lineRule="auto"/>
        <w:ind w:left="120"/>
        <w:rPr>
          <w:lang w:val="ru-RU"/>
        </w:rPr>
      </w:pPr>
    </w:p>
    <w:p w:rsidR="00AA6ACB" w:rsidRPr="00F30148" w:rsidRDefault="00AA6ACB">
      <w:pPr>
        <w:rPr>
          <w:lang w:val="ru-RU"/>
        </w:rPr>
        <w:sectPr w:rsidR="00AA6ACB" w:rsidRPr="00F30148">
          <w:pgSz w:w="11906" w:h="16383"/>
          <w:pgMar w:top="1134" w:right="850" w:bottom="1134" w:left="1701" w:header="720" w:footer="720" w:gutter="0"/>
          <w:cols w:space="720"/>
        </w:sectPr>
      </w:pPr>
    </w:p>
    <w:bookmarkEnd w:id="8"/>
    <w:p w:rsidR="00706498" w:rsidRPr="00F30148" w:rsidRDefault="00706498">
      <w:pPr>
        <w:rPr>
          <w:lang w:val="ru-RU"/>
        </w:rPr>
      </w:pPr>
    </w:p>
    <w:sectPr w:rsidR="00706498" w:rsidRPr="00F301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A6ACB"/>
    <w:rsid w:val="00706498"/>
    <w:rsid w:val="00AA6ACB"/>
    <w:rsid w:val="00EC34DE"/>
    <w:rsid w:val="00F30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87</Pages>
  <Words>20656</Words>
  <Characters>117745</Characters>
  <Application>Microsoft Office Word</Application>
  <DocSecurity>0</DocSecurity>
  <Lines>981</Lines>
  <Paragraphs>276</Paragraphs>
  <ScaleCrop>false</ScaleCrop>
  <Company>SPecialiST RePack</Company>
  <LinksUpToDate>false</LinksUpToDate>
  <CharactersWithSpaces>138125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3</cp:revision>
  <dcterms:created xsi:type="dcterms:W3CDTF">2024-06-27T07:29:00Z</dcterms:created>
  <dcterms:modified xsi:type="dcterms:W3CDTF">2024-08-14T03:25:00Z</dcterms:modified>
</cp:coreProperties>
</file>